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27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027A" w:rsidRDefault="00BF027A" w:rsidP="00ED7965">
      <w:pPr>
        <w:ind w:left="142"/>
      </w:pPr>
    </w:p>
    <w:p w:rsidR="00BF027A" w:rsidRDefault="00BF027A" w:rsidP="00ED7965">
      <w:pPr>
        <w:ind w:left="142"/>
      </w:pPr>
    </w:p>
    <w:p w:rsidR="00BF027A" w:rsidRDefault="00BF027A" w:rsidP="00ED7965">
      <w:pPr>
        <w:ind w:left="142"/>
      </w:pPr>
    </w:p>
    <w:p w:rsidR="00BF02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02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027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«Бизнес-Проект»</w:t>
      </w:r>
    </w:p>
    <w:p w:rsidR="00BF027A" w:rsidRDefault="00BF027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02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№СТП-2792/1</w:t>
      </w:r>
    </w:p>
    <w:p w:rsidR="00BF027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02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027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F027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"Бульдозер Фильмс Продакшн"</w:t>
      </w:r>
    </w:p>
    <w:p w:rsidR="00BF027A" w:rsidRDefault="00BF027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02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2018-06-04 11:00:00 (время московское)</w:t>
      </w:r>
    </w:p>
    <w:p w:rsidR="00BF027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027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027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027A" w:rsidRDefault="00BF027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F027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02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02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027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27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27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Исключительные права на полнометражный художественный фильм «Скорый Москва-Россия» (авторы сценария Д. Родимин, С. Светлаков, И. Волошин; режиссер-постановщик И. Волошин, язык русский, жанр комедийно-приключенческий, в ролях: С. Светлаков, М. Левиева, П. Деревянко и др.) принадлежащие ООО «БУЛЬДОЗЕР ФИЛЬМС ПРОДАКШН».            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Обременение: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Лицензионный договор №03-04-2014 от 03.04.2014 с ООО «РАКЕТА РЕЛИЗИНГ», по которому предоставлена исключительная лицензия (без сохранения за лицензиаром права самостоятельного использования, а также права выдачи аналогичных лицензий другим лицам) сроком на 7 лет на использование фильма на территории РФ, Украины, Белоруссии, Казахстана, Армении, Азербайджана, Абхазии, Южной Осетии, Грузии, Кыргызстана, Молдовы, Таджикистана, Туркменистана, Узбекистана, Эстонии, Латвии, Литвы предоставляющая право использования фильма следующими способами: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воспроизводить фильм на носителях, предназначенных для коммерческого распространения,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распространять носители с записью фильма путем продажи для целей их частного (домашнего) просмотра;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импортировать носители с записью фильма в целях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распространения.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записывать фильм и трейлер в память ЭВМ;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воспроизводить фильм и трейлер любыми способами;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доводить фильм и трейлер до всеобщего сведения;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осуществлять переработку фильма и трейлера путем перевода в другой формат;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использовать дизайн </w:t>
            </w:r>
            <w:r w:rsidR="009405AF">
              <w:rPr>
                <w:rFonts w:ascii="Times New Roman" w:hAnsi="Times New Roman"/>
                <w:sz w:val="24"/>
                <w:szCs w:val="24"/>
              </w:rPr>
              <w:t>фильма для оформления носителей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15115230.00</w:t>
            </w:r>
          </w:p>
        </w:tc>
      </w:tr>
    </w:tbl>
    <w:p w:rsidR="00BF027A" w:rsidRDefault="00BF027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027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F02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027A" w:rsidRDefault="00BF027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027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027A" w:rsidRDefault="00BF027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027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"Бульдозер Фильмс Продакшн"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F027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D01" w:rsidRDefault="00153D01" w:rsidP="00ED7965">
      <w:pPr>
        <w:spacing w:after="0" w:line="240" w:lineRule="auto"/>
      </w:pPr>
      <w:r>
        <w:separator/>
      </w:r>
    </w:p>
  </w:endnote>
  <w:endnote w:type="continuationSeparator" w:id="1">
    <w:p w:rsidR="00153D01" w:rsidRDefault="00153D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7A" w:rsidRDefault="00BF02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7A" w:rsidRDefault="00BF02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7A" w:rsidRDefault="00BF02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D01" w:rsidRDefault="00153D01" w:rsidP="00ED7965">
      <w:pPr>
        <w:spacing w:after="0" w:line="240" w:lineRule="auto"/>
      </w:pPr>
      <w:r>
        <w:separator/>
      </w:r>
    </w:p>
  </w:footnote>
  <w:footnote w:type="continuationSeparator" w:id="1">
    <w:p w:rsidR="00153D01" w:rsidRDefault="00153D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7A" w:rsidRDefault="00BF02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7A" w:rsidRDefault="00BF02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27A" w:rsidRDefault="00BF02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3D0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05AF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027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bPUpNCOTTl9l2Vc3fVM8C8zwolP1/6S2XLm7N+DbUtI=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uu4nFWHztvscGDdRl8P3A10g3DUEGXEh1Yr3bchtMO9+jNo537LocPIigC1aWyUbMoadp4Qd
    oPz90B7LKK8COg==
  </SignatureValue>
  <KeyInfo>
    <X509Data>
      <X509Certificate>
          MIILpjCCC1WgAwIBAgIRAOkZuenyQBag6BGyQ9EKN08wCAYGKoUDAgIDMIIBhzEiMCAGCSqG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0J7QoCIwHhcNMTgwNDE5MDkwNjIxWhcNMTkwNDE5MDkxNjIxWjCCAg4xMTAvBgNVBAkMKNGD
          0LsuMjAt0LvQtdGC0LjRjyDQntC60YLRj9Cx0YDRjywgNTksIDkxMTAvBgNVBAgMKDM2INCS
          0L7RgNC+0L3QtdC20YHQutCw0Y8g0L7QsdC70LDRgdGC0YwxFzAVBgNVBAcMDtCS0L7RgNC+
          0L3QtdC2MQswCQYDVQQGEwJSVTEwMC4GA1UEKgwn0JDQu9C10LrRgdCw0L3QtNGAINCd0LjQ
          utC+0LvQsNC10LLQuNGHMR0wGwYDVQQEDBTQn9C+0LPQsNC90Y/Qu9C60LjQvTErMCkGA1UE
          Awwi0J7QntCeICLQkdCY0JfQndCV0KEt0J/QoNCe0JXQmtCiIjEZMBcGA1UEDAwQ0LTQuNGA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AwICHgEDQwAEQC9T7a7BzXr1JZocFJqPERI9OByOuVNi3KtPuzgpMsgFq+4XJuwq6rdqkC4Y
          uIOTk2Eb0tboPhjXthecIJBFM+SjggcNMIIHCTAOBgNVHQ8BAf8EBAMCBPAwgaEGA1UdJQSB
          mTCBlgYHKoUDAgIiGQYHKoUDAgIiGgYHKoUDAgIiBgYIKoUDAkABAQEGCCqFAwOBHQINBgYq
          hQMDWRgGBiqFAwYSAQYHKoUDBiUBAQYGKoUDBigBBggqhQMGKQEBAQYIKoUDBioFBQUGCCqF
          AwYsAQEBBggqhQMGLQEBAQYIKoUDBwIVAQIGCCsGAQUFBwMCBggrBgEFBQcDBDAdBgNVHSAE
          FjAUMAgGBiqFA2RxATAIBgYqhQNkcQIwIQYFKoUDZG8EGAwW0JrRgNC40L/RgtC+0J/RgNC+
          IENTUDCCAYUGA1UdIwSCAXwwggF4gBTFlGuBZDEP+7dglMou7xm2LtWSi6GCAVKkggFOMIIB
          SjEeMBwGCSqGSIb3DQEJARYPZGl0QG1pbnN2eWF6LnJ1MQswCQYDVQQGEwJSVTEcMBoGA1UE
          CAwTNzcg0LMuINCc0L7RgdC60LLQsDEVMBMGA1UEBwwM0JzQvtGB0LrQstCwMT8wPQYDVQQJ
          DDYxMjUzNzUg0LMuINCc0L7RgdC60LLQsCwg0YPQuy4g0KLQstC10YDRgdC60LDRjywg0LQu
          IDcxLDAqBgNVBAoMI9Cc0LjQvdC60L7QvNGB0LLRj9C30Ywg0KDQvtGB0YHQuNC4MRgwFgYF
          KoUDZAESDTEwNDc3MDIwMjY3MDExGjAYBggqhQMDgQMBARIMMDA3NzEwNDc0Mzc1MUEwPwYD
          VQQDDDjQk9C+0LvQvtCy0L3QvtC5INGD0LTQvtGB0YLQvtCy0LXRgNGP0Y7RidC40Lkg0YbQ
          tdC90YLRgIIKMvG12QAAAAABhDAdBgNVHQ4EFgQUMdmwg/s6T/Adbiqd19Pjwm7L/ZswKwYD
          VR0QBCQwIoAPMjAxODA0MTkwOTA2MjBagQ8yMDE5MDQxOTA5MDYyMFowggEiBgUqhQNkcASC
          ARcwggETDBrQmtGA0LjQv9GC0L7Qn9GA0L4gQ1NQIDMuOQxTItCj0LTQvtGB0YLQvtCy0LXR
          gNGP0Y7RidC40Lkg0YbQtdC90YLRgCAi0JrRgNC40L/RgtC+0J/RgNC+INCj0KYiINCy0LXR
          gNGB0LjQuCAyLjAMT9Ch0LXRgNGC0LjRhNC40LrQsNGCINGB0L7QvtGC0LLQtdGC0YHRgtCy
          0LjRjyDihJYg0KHQpC8xMjQtMzAxMSDQvtGCIDMwLjEyLjIwMTYMT9Ch0LXRgNGC0LjRhNC4
          0LrQsNGCINGB0L7QvtGC0LLQtdGC0YHRgtCy0LjRjyDihJYg0KHQpC8xMjgtMjg4MSDQvtGC
          IDEyLjA0LjIwMTYwggFEBgNVHR8EggE7MIIBNzBMoEqgSIZGaHR0cDovL3RheDQudGVuc29y
          LnJ1L3RlbnNvcmNhLTIwMTdfY3AvY2VydGVucm9sbC90ZW5zb3JjYS0yMDE3X2NwLmNybDAu
          oCygKoYoaHR0cDovL3RlbnNvci5ydS9jYS90ZW5zb3JjYS0yMDE3X2NwLmNybDA7oDmgN4Y1
          aHR0cDovL2NybC50ZW5zb3IucnUvdGF4NC9jYS9jcmwvdGVuc29yY2EtMjAxN19jcC5jcmww
          PKA6oDiGNmh0dHA6Ly9jcmwyLnRlbnNvci5ydS90YXg0L2NhL2NybC90ZW5zb3JjYS0yMDE3
          X2NwLmNybDA8oDqgOIY2aHR0cDovL2NybDMudGVuc29yLnJ1L3RheDQvY2EvY3JsL3RlbnNv
          cmNhLTIwMTdfY3AuY3JsMIIBzAYIKwYBBQUHAQEEggG+MIIBujBABggrBgEFBQcwAYY0aHR0
          cDovL3RheDQudGVuc29yLnJ1L29jc3AtdGVuc29yY2EtMjAxN19jcC9vY3NwLnNyZjBSBggr
          BgEFBQcwAoZGaHR0cDovL3RheDQudGVuc29yLnJ1L3RlbnNvcmNhLTIwMTdfY3AvY2VydGVu
          cm9sbC90ZW5zb3JjYS0yMDE3X2NwLmNydDA0BggrBgEFBQcwAoYoaHR0cDovL3RlbnNvci5y
          dS9jYS90ZW5zb3JjYS0yMDE3X2NwLmNydDA9BggrBgEFBQcwAoYxaHR0cDovL2NybC50ZW5z
          b3IucnUvdGF4NC9jYS90ZW5zb3JjYS0yMDE3X2NwLmNydDA+BggrBgEFBQcwAoYyaHR0cDov
          L2NybDIudGVuc29yLnJ1L3RheDQvY2EvdGVuc29yY2EtMjAxN19jcC5jcnQwPgYIKwYBBQUH
          MAKGMmh0dHA6Ly9jcmwzLnRlbnNvci5ydS90YXg0L2NhL3RlbnNvcmNhLTIwMTdfY3AuY3J0
          MC0GCCsGAQUFBzAChiFodHRwOi8vdGF4NC50ZW5zb3IucnUvdHNwL3RzcC5zcmYwCAYGKoUD
          AgIDA0EAIHidd/eGdZnTcQIDJvlmu/qwDHZlK6FcKnJeB+i36Z+/hTnlzL341lBc1aShxk8C
          Oa69yFfMPrQ8ER0H6OYkCw==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+y2p7YpY+jHrvz/UBN3g5Zy1F/U=</DigestValue>
      </Reference>
      <Reference URI="/word/endnotes.xml?ContentType=application/vnd.openxmlformats-officedocument.wordprocessingml.endnotes+xml">
        <DigestMethod Algorithm="http://www.w3.org/2000/09/xmldsig#sha1"/>
        <DigestValue>y/xluPsRJ1jQOIq1yQeiojWNI8k=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DY3Vr4670AG92ZrzSUnkLQFwD/g=</DigestValue>
      </Reference>
      <Reference URI="/word/footer2.xml?ContentType=application/vnd.openxmlformats-officedocument.wordprocessingml.footer+xml">
        <DigestMethod Algorithm="http://www.w3.org/2000/09/xmldsig#sha1"/>
        <DigestValue>DY3Vr4670AG92ZrzSUnkLQFwD/g=</DigestValue>
      </Reference>
      <Reference URI="/word/footer3.xml?ContentType=application/vnd.openxmlformats-officedocument.wordprocessingml.footer+xml">
        <DigestMethod Algorithm="http://www.w3.org/2000/09/xmldsig#sha1"/>
        <DigestValue>DY3Vr4670AG92ZrzSUnkLQFwD/g=</DigestValue>
      </Reference>
      <Reference URI="/word/footnotes.xml?ContentType=application/vnd.openxmlformats-officedocument.wordprocessingml.footnotes+xml">
        <DigestMethod Algorithm="http://www.w3.org/2000/09/xmldsig#sha1"/>
        <DigestValue>JT8EGhbWzDKnYvBzpaAwsZPLevo=</DigestValue>
      </Reference>
      <Reference URI="/word/header1.xml?ContentType=application/vnd.openxmlformats-officedocument.wordprocessingml.header+xml">
        <DigestMethod Algorithm="http://www.w3.org/2000/09/xmldsig#sha1"/>
        <DigestValue>FFgq+6gdcPvoD6C+DPxUmt3uWGE=</DigestValue>
      </Reference>
      <Reference URI="/word/header2.xml?ContentType=application/vnd.openxmlformats-officedocument.wordprocessingml.header+xml">
        <DigestMethod Algorithm="http://www.w3.org/2000/09/xmldsig#sha1"/>
        <DigestValue>rACcaZp5BLRBHpxqkzUWidNbgr0=</DigestValue>
      </Reference>
      <Reference URI="/word/header3.xml?ContentType=application/vnd.openxmlformats-officedocument.wordprocessingml.header+xml">
        <DigestMethod Algorithm="http://www.w3.org/2000/09/xmldsig#sha1"/>
        <DigestValue>l4toIOPD+xA2hqe+/qPkwY1OM+Y=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1jjQOEuz4b6hpwfm7b5OOlAlaIA=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2018-06-04T07:13:48Z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2018-06-04T06:16:00Z</dcterms:modified>
</cp:coreProperties>
</file>