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6EE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06EE" w:rsidRDefault="002B06EE" w:rsidP="00ED7965">
      <w:pPr>
        <w:ind w:left="142"/>
        <w:rPr>
          <w:rFonts w:ascii="Times New Roman" w:hAnsi="Times New Roman"/>
        </w:rPr>
      </w:pPr>
    </w:p>
    <w:p w:rsidR="002B06EE" w:rsidRDefault="002B06EE" w:rsidP="00ED7965">
      <w:pPr>
        <w:ind w:left="142"/>
        <w:rPr>
          <w:rFonts w:ascii="Times New Roman" w:hAnsi="Times New Roman"/>
        </w:rPr>
      </w:pPr>
    </w:p>
    <w:p w:rsidR="002B06EE" w:rsidRDefault="002B06EE" w:rsidP="00ED7965">
      <w:pPr>
        <w:ind w:left="142"/>
        <w:rPr>
          <w:rFonts w:ascii="Times New Roman" w:hAnsi="Times New Roman"/>
        </w:rPr>
      </w:pPr>
    </w:p>
    <w:p w:rsidR="002B06E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B06E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B06E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2B06EE" w:rsidRDefault="002B06E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B06E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№СТП-3475/2</w:t>
      </w:r>
    </w:p>
    <w:p w:rsidR="002B06E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B06E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2B06E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B06E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2B06E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2019-03-13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B06E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2019-03-27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B06E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B06E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B06E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B06EE" w:rsidRDefault="002B06E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B06EE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B06E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B06E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B06EE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6E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6E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Иванова Сергея Григорьевича  в размере 120 002 000,00 рублей, начальная цена 10800180.00</w:t>
            </w:r>
          </w:p>
        </w:tc>
      </w:tr>
    </w:tbl>
    <w:p w:rsidR="002B06EE" w:rsidRDefault="002B06E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B06E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2B06EE" w:rsidTr="006E4796">
        <w:tc>
          <w:tcPr>
            <w:tcW w:w="4111" w:type="dxa"/>
          </w:tcPr>
          <w:p w:rsidR="002B06E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2B06E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2B06E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B06EE" w:rsidTr="006E4796">
        <w:tc>
          <w:tcPr>
            <w:tcW w:w="4111" w:type="dxa"/>
          </w:tcPr>
          <w:p w:rsidR="006E4796" w:rsidRDefault="006E4796" w:rsidP="006E479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«27» марта 2019г. </w:t>
            </w:r>
          </w:p>
          <w:p w:rsidR="002B06EE" w:rsidRDefault="006E4796" w:rsidP="006E479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«27» марта 2019г.</w:t>
            </w:r>
          </w:p>
        </w:tc>
        <w:tc>
          <w:tcPr>
            <w:tcW w:w="3260" w:type="dxa"/>
          </w:tcPr>
          <w:p w:rsidR="002B06EE" w:rsidRPr="006E4796" w:rsidRDefault="006E479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4796">
              <w:rPr>
                <w:rFonts w:ascii="Times New Roman" w:hAnsi="Times New Roman"/>
                <w:sz w:val="24"/>
                <w:szCs w:val="24"/>
              </w:rPr>
              <w:t>10800.20</w:t>
            </w:r>
          </w:p>
        </w:tc>
        <w:tc>
          <w:tcPr>
            <w:tcW w:w="2410" w:type="dxa"/>
          </w:tcPr>
          <w:p w:rsidR="002B06EE" w:rsidRPr="006E4796" w:rsidRDefault="006E479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4796">
              <w:rPr>
                <w:rFonts w:ascii="Times New Roman" w:hAnsi="Times New Roman"/>
                <w:sz w:val="24"/>
                <w:szCs w:val="24"/>
              </w:rPr>
              <w:t>9</w:t>
            </w:r>
            <w:r w:rsidR="008D567A" w:rsidRPr="006E4796">
              <w:rPr>
                <w:rFonts w:ascii="Times New Roman" w:hAnsi="Times New Roman"/>
                <w:sz w:val="24"/>
                <w:szCs w:val="24"/>
              </w:rPr>
              <w:t xml:space="preserve"> заяв</w:t>
            </w:r>
            <w:r w:rsidRPr="006E4796"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</w:tr>
    </w:tbl>
    <w:p w:rsidR="002B06EE" w:rsidRDefault="002B06E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B06E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B06EE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B06E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Тюшляев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Иван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Томск, ул. Кулагина, д. 29, кв. 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6E47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2019-03-27 05:05:09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35555.99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B06E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Р-инвест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Кемерово,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Красноармейская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д. 3,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6E47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2019-03-27 05:58:22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15843.00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B06E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Афанасьев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Аверий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Чебоксары,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б-р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Миттова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6, кв. 136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6E47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2019-03-27 08:35:50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2B06E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Токмачев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Борисович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Хакасия,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Абакан, ул. Крылова, д. 104, кв.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6E47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2019-03-27 10:05:01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2B06E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Климов Игорь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Санкт-Петербург, ул. Брянцева, д. 18, кв. 195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6E47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2019-03-27 11:29:01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40700.00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B06E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6E47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2019-03-27 12:00:07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B06E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Смирнов Владимир 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652971, Кемеровская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Таштагольский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Шерегеш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Свободная, д.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6E47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2019-03-27 12:38:42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B06E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Рульков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Игорь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Красноярск, Советский р-н, ул. 40 лет Победы, д. 30, кв. 338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6E47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2019-03-27 12:53:27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2B06E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Гаврашко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Вячеславович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Беларусь, Гродненская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Новогрудок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Ломоносова, д. 8/2, кв.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6E47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2019-03-27 12:54:42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B06EE" w:rsidRDefault="002B06E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2B06E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2B06E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B06E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Климов Игорь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Санкт-Петербург, ул. Брянцева, д. 18, кв. 195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2019-03-27 11:29:01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6E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40700.00</w:t>
            </w:r>
          </w:p>
        </w:tc>
      </w:tr>
    </w:tbl>
    <w:p w:rsidR="002B06EE" w:rsidRDefault="002B06E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B06E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>»</w:t>
      </w:r>
      <w:r>
        <w:t xml:space="preserve"> Лот №2 посредством публичного предложения, прием заявок прекращается.</w:t>
      </w:r>
    </w:p>
    <w:p w:rsidR="002B06EE" w:rsidRDefault="002B06E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B06E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3808" w:rsidRDefault="00243808" w:rsidP="00ED7965">
      <w:pPr>
        <w:spacing w:after="0" w:line="240" w:lineRule="auto"/>
      </w:pPr>
      <w:r>
        <w:separator/>
      </w:r>
    </w:p>
  </w:endnote>
  <w:endnote w:type="continuationSeparator" w:id="0">
    <w:p w:rsidR="00243808" w:rsidRDefault="0024380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6EE" w:rsidRDefault="002B06E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6EE" w:rsidRDefault="002B06E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6EE" w:rsidRDefault="002B06E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3808" w:rsidRDefault="00243808" w:rsidP="00ED7965">
      <w:pPr>
        <w:spacing w:after="0" w:line="240" w:lineRule="auto"/>
      </w:pPr>
      <w:r>
        <w:separator/>
      </w:r>
    </w:p>
  </w:footnote>
  <w:footnote w:type="continuationSeparator" w:id="0">
    <w:p w:rsidR="00243808" w:rsidRDefault="0024380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6EE" w:rsidRDefault="002B06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6EE" w:rsidRDefault="002B06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6EE" w:rsidRDefault="002B06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43808"/>
    <w:rsid w:val="002657C1"/>
    <w:rsid w:val="002973F4"/>
    <w:rsid w:val="002B06EE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E4796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5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Fcg1su3MRMvBVsnFbsUcQ8iQQoFR0ji2YE8rjfCOzJs=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jiMy4xHPu5dtwecgPkWF+2yHQh9AR9Hl1CXzON7YQkk=</DigestValue>
    </Reference>
  </SignedInfo>
  <SignatureValue>A4G0EnimHInz3bVyNFdhuffRWiHdn+t8MeDscYEqwUTmaJYxmc8AG2hZMyME8gae
vNr0FF5AX7MvEoTD0iqQUw==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OCsbQj1HGtAC8smbX4cDcVREJnw=</DigestValue>
      </Reference>
      <Reference URI="/word/endnotes.xml?ContentType=application/vnd.openxmlformats-officedocument.wordprocessingml.endnotes+xml">
        <DigestMethod Algorithm="http://www.w3.org/2000/09/xmldsig#sha1"/>
        <DigestValue>eAtQJK+fc5wBtNMIBGigeJ+8c10=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tn7CyT219x+1T4uFF/GQPmBZvOg=</DigestValue>
      </Reference>
      <Reference URI="/word/footer2.xml?ContentType=application/vnd.openxmlformats-officedocument.wordprocessingml.footer+xml">
        <DigestMethod Algorithm="http://www.w3.org/2000/09/xmldsig#sha1"/>
        <DigestValue>tn7CyT219x+1T4uFF/GQPmBZvOg=</DigestValue>
      </Reference>
      <Reference URI="/word/footer3.xml?ContentType=application/vnd.openxmlformats-officedocument.wordprocessingml.footer+xml">
        <DigestMethod Algorithm="http://www.w3.org/2000/09/xmldsig#sha1"/>
        <DigestValue>tn7CyT219x+1T4uFF/GQPmBZvOg=</DigestValue>
      </Reference>
      <Reference URI="/word/footnotes.xml?ContentType=application/vnd.openxmlformats-officedocument.wordprocessingml.footnotes+xml">
        <DigestMethod Algorithm="http://www.w3.org/2000/09/xmldsig#sha1"/>
        <DigestValue>H2l9yy1JPRU2Dmv9+Yu5zTY5vgo=</DigestValue>
      </Reference>
      <Reference URI="/word/header1.xml?ContentType=application/vnd.openxmlformats-officedocument.wordprocessingml.header+xml">
        <DigestMethod Algorithm="http://www.w3.org/2000/09/xmldsig#sha1"/>
        <DigestValue>9xaXFmtpBQ8+6hNkeMS4UiUugpg=</DigestValue>
      </Reference>
      <Reference URI="/word/header2.xml?ContentType=application/vnd.openxmlformats-officedocument.wordprocessingml.header+xml">
        <DigestMethod Algorithm="http://www.w3.org/2000/09/xmldsig#sha1"/>
        <DigestValue>FFbosMrcovZ87vt6xoxJsC76FUk=</DigestValue>
      </Reference>
      <Reference URI="/word/header3.xml?ContentType=application/vnd.openxmlformats-officedocument.wordprocessingml.header+xml">
        <DigestMethod Algorithm="http://www.w3.org/2000/09/xmldsig#sha1"/>
        <DigestValue>znaqqj8ncl7rSfYF3W2uuxygstI=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Wqobvn9+Yz5dJYTlD4rMsHidt1k=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5ObX9qaCzTbzCGbF+2gHPSdPUsA=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2019-03-27T13:29:08Z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2019-03-27T13:29:08Z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D9D81-BA4C-42D3-97C5-BADD0971D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2019-03-27T12:45:00Z</dcterms:modified>
</cp:coreProperties>
</file>