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04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43046" w:rsidRDefault="00C43046" w:rsidP="00ED7965">
      <w:pPr>
        <w:ind w:left="142"/>
        <w:rPr>
          <w:rFonts w:ascii="Times New Roman" w:hAnsi="Times New Roman"/>
        </w:rPr>
      </w:pPr>
    </w:p>
    <w:p w:rsidR="00C43046" w:rsidRDefault="00C43046" w:rsidP="00ED7965">
      <w:pPr>
        <w:ind w:left="142"/>
        <w:rPr>
          <w:rFonts w:ascii="Times New Roman" w:hAnsi="Times New Roman"/>
        </w:rPr>
      </w:pPr>
    </w:p>
    <w:p w:rsidR="00C43046" w:rsidRDefault="00C43046" w:rsidP="00ED7965">
      <w:pPr>
        <w:ind w:left="142"/>
        <w:rPr>
          <w:rFonts w:ascii="Times New Roman" w:hAnsi="Times New Roman"/>
        </w:rPr>
      </w:pPr>
    </w:p>
    <w:p w:rsidR="00C43046" w:rsidRDefault="00C4304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4304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4304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4304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№СТП-3937/1</w:t>
      </w:r>
    </w:p>
    <w:p w:rsidR="00C43046" w:rsidRDefault="00C4304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4304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11.10.2019</w:t>
      </w:r>
    </w:p>
    <w:p w:rsidR="00C43046" w:rsidRDefault="00C4304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4304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 w:rsidR="00F606DE">
        <w:rPr>
          <w:rFonts w:ascii="Times New Roman" w:hAnsi="Times New Roman" w:cs="Times New Roman"/>
          <w:b/>
          <w:sz w:val="24"/>
          <w:szCs w:val="24"/>
        </w:rPr>
        <w:t xml:space="preserve">Общества </w:t>
      </w:r>
      <w:r>
        <w:rPr>
          <w:rFonts w:ascii="Times New Roman" w:hAnsi="Times New Roman" w:cs="Times New Roman"/>
          <w:b/>
          <w:sz w:val="24"/>
          <w:szCs w:val="24"/>
        </w:rPr>
        <w:t>с ограниченной ответственностью «Дружба»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№СТП-3937/1,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C43046" w:rsidRDefault="00C4304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4304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2019-09-09 10:00:00 (время московское) до 2019-10-11 15:00:00 (время московское) по лоту:</w:t>
      </w:r>
    </w:p>
    <w:p w:rsidR="00C43046" w:rsidRDefault="00C4304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4304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4304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4304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43046" w:rsidTr="00BA0078">
        <w:tc>
          <w:tcPr>
            <w:tcW w:w="2996" w:type="dxa"/>
            <w:vAlign w:val="center"/>
          </w:tcPr>
          <w:p w:rsidR="00C4304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C4304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участок, категория земель: земли с/х назначения, разрешенное использование: для ведения с\х производства, общ. пл. 983600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адрес объекта: участок находится примерно в 1100 м по направлению на юго-восток от ориентира населенного пункта, расположенного за пределами участка, адрес ориентира: Владимирская обл., Суздальский р-н, МО </w:t>
            </w:r>
            <w:proofErr w:type="spellStart"/>
            <w:r>
              <w:rPr>
                <w:rFonts w:ascii="Times New Roman" w:hAnsi="Times New Roman"/>
              </w:rPr>
              <w:t>Боголюбовское</w:t>
            </w:r>
            <w:proofErr w:type="spellEnd"/>
            <w:r>
              <w:rPr>
                <w:rFonts w:ascii="Times New Roman" w:hAnsi="Times New Roman"/>
              </w:rPr>
              <w:t xml:space="preserve"> с/п, с. Раменье,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 xml:space="preserve">. № 33:05:104102:346; Земельный участок, категория земель: земли с/х назначения, разрешенное использование: для с/х производства, общ. пл. 1037000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адрес объекта: участок находится примерно в 450 м по направлению на северо-запад от ориентира населенного пункта, расположенного за пределами участка, адрес ориентира: Владимирский обл., Суздальский р-н, МО </w:t>
            </w:r>
            <w:proofErr w:type="spellStart"/>
            <w:r>
              <w:rPr>
                <w:rFonts w:ascii="Times New Roman" w:hAnsi="Times New Roman"/>
              </w:rPr>
              <w:t>Боголюбовское</w:t>
            </w:r>
            <w:proofErr w:type="spellEnd"/>
            <w:r>
              <w:rPr>
                <w:rFonts w:ascii="Times New Roman" w:hAnsi="Times New Roman"/>
              </w:rPr>
              <w:t xml:space="preserve"> с/п, с. </w:t>
            </w:r>
            <w:proofErr w:type="spellStart"/>
            <w:r>
              <w:rPr>
                <w:rFonts w:ascii="Times New Roman" w:hAnsi="Times New Roman"/>
              </w:rPr>
              <w:t>Чириково</w:t>
            </w:r>
            <w:proofErr w:type="spellEnd"/>
            <w:r>
              <w:rPr>
                <w:rFonts w:ascii="Times New Roman" w:hAnsi="Times New Roman"/>
              </w:rPr>
              <w:t xml:space="preserve">.,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 xml:space="preserve">. № 33:05:104102:338. </w:t>
            </w:r>
          </w:p>
        </w:tc>
      </w:tr>
    </w:tbl>
    <w:p w:rsidR="00C43046" w:rsidRDefault="00C4304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4304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№СТП-3937/1 по лоту №1 не поступили.</w:t>
      </w:r>
    </w:p>
    <w:p w:rsidR="00C43046" w:rsidRDefault="00C4304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C6B18" w:rsidRDefault="00DC6B18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606DE" w:rsidRDefault="00F606DE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4304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DC6B18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C43046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6861" w:rsidRDefault="00C26861" w:rsidP="00ED7965">
      <w:pPr>
        <w:spacing w:after="0" w:line="240" w:lineRule="auto"/>
      </w:pPr>
      <w:r>
        <w:separator/>
      </w:r>
    </w:p>
  </w:endnote>
  <w:endnote w:type="continuationSeparator" w:id="0">
    <w:p w:rsidR="00C26861" w:rsidRDefault="00C2686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046" w:rsidRDefault="00C4304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046" w:rsidRDefault="00C4304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046" w:rsidRDefault="00C4304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6861" w:rsidRDefault="00C26861" w:rsidP="00ED7965">
      <w:pPr>
        <w:spacing w:after="0" w:line="240" w:lineRule="auto"/>
      </w:pPr>
      <w:r>
        <w:separator/>
      </w:r>
    </w:p>
  </w:footnote>
  <w:footnote w:type="continuationSeparator" w:id="0">
    <w:p w:rsidR="00C26861" w:rsidRDefault="00C2686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046" w:rsidRDefault="00F606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046" w:rsidRDefault="00F606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046" w:rsidRDefault="00F606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26861"/>
    <w:rsid w:val="00C321B6"/>
    <w:rsid w:val="00C4304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C6B18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606DE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De2E5oHXf/2f7Vug+uU+cxVT3FtjSAunC3dUltFhWMM=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Pg68g9Eh65veOHhs5KG5b4in4Vl06b+HA1kR4c6jfvg=</DigestValue>
    </Reference>
  </SignedInfo>
  <SignatureValue>I1bDiTcIYuDM3FYdht+f5ilPBJRF3eSfifzz9oVE0ax/CVTHXp43Usvzy+0wSetI
Lo+wOkqj4o3OS4e+nBpcdg==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fYjgvG1cNuic1H8SIHLLPv7qpZM=</DigestValue>
      </Reference>
      <Reference URI="/word/endnotes.xml?ContentType=application/vnd.openxmlformats-officedocument.wordprocessingml.endnotes+xml">
        <DigestMethod Algorithm="http://www.w3.org/2000/09/xmldsig#sha1"/>
        <DigestValue>+Wp8hyPZyBSC32+pjL2z9MBIGr4=</DigestValue>
      </Reference>
      <Reference URI="/word/fontTable.xml?ContentType=application/vnd.openxmlformats-officedocument.wordprocessingml.fontTable+xml">
        <DigestMethod Algorithm="http://www.w3.org/2000/09/xmldsig#sha1"/>
        <DigestValue>HcTNGZCnKw+yfBtLlGOdSihan6I=</DigestValue>
      </Reference>
      <Reference URI="/word/footer1.xml?ContentType=application/vnd.openxmlformats-officedocument.wordprocessingml.footer+xml">
        <DigestMethod Algorithm="http://www.w3.org/2000/09/xmldsig#sha1"/>
        <DigestValue>GiLPklxOpMHN2Ryb18PEDfoOXr4=</DigestValue>
      </Reference>
      <Reference URI="/word/footer2.xml?ContentType=application/vnd.openxmlformats-officedocument.wordprocessingml.footer+xml">
        <DigestMethod Algorithm="http://www.w3.org/2000/09/xmldsig#sha1"/>
        <DigestValue>GiLPklxOpMHN2Ryb18PEDfoOXr4=</DigestValue>
      </Reference>
      <Reference URI="/word/footer3.xml?ContentType=application/vnd.openxmlformats-officedocument.wordprocessingml.footer+xml">
        <DigestMethod Algorithm="http://www.w3.org/2000/09/xmldsig#sha1"/>
        <DigestValue>GiLPklxOpMHN2Ryb18PEDfoOXr4=</DigestValue>
      </Reference>
      <Reference URI="/word/footnotes.xml?ContentType=application/vnd.openxmlformats-officedocument.wordprocessingml.footnotes+xml">
        <DigestMethod Algorithm="http://www.w3.org/2000/09/xmldsig#sha1"/>
        <DigestValue>fYNq4ruM+tSap99jEbkLi+7dD0c=</DigestValue>
      </Reference>
      <Reference URI="/word/header1.xml?ContentType=application/vnd.openxmlformats-officedocument.wordprocessingml.header+xml">
        <DigestMethod Algorithm="http://www.w3.org/2000/09/xmldsig#sha1"/>
        <DigestValue>EAZz/PPLDmWS5Ix1IYmXuDjP5F4=</DigestValue>
      </Reference>
      <Reference URI="/word/header2.xml?ContentType=application/vnd.openxmlformats-officedocument.wordprocessingml.header+xml">
        <DigestMethod Algorithm="http://www.w3.org/2000/09/xmldsig#sha1"/>
        <DigestValue>hOEWZQm5xFhLTnbQCBCnM58orjY=</DigestValue>
      </Reference>
      <Reference URI="/word/header3.xml?ContentType=application/vnd.openxmlformats-officedocument.wordprocessingml.header+xml">
        <DigestMethod Algorithm="http://www.w3.org/2000/09/xmldsig#sha1"/>
        <DigestValue>9/PZJvaHMGG32uwlta9S5tdT7Dk=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F7X2QcwoWk5xNelZF9Sw84NwpI8=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2019-10-11T13:17:35Z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2019-10-11T13:17:35Z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B734F9-0EF7-443D-9106-EF4BE939D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2019-10-11T13:17:00Z</dcterms:modified>
</cp:coreProperties>
</file>