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3E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3E0" w:rsidRDefault="00CD13E0" w:rsidP="00ED7965">
      <w:pPr>
        <w:ind w:left="142"/>
      </w:pPr>
    </w:p>
    <w:p w:rsidR="00CD13E0" w:rsidRDefault="00CD13E0" w:rsidP="00ED7965">
      <w:pPr>
        <w:ind w:left="142"/>
      </w:pPr>
    </w:p>
    <w:p w:rsidR="00CD13E0" w:rsidRDefault="00CD13E0" w:rsidP="00ED7965">
      <w:pPr>
        <w:ind w:left="142"/>
      </w:pPr>
    </w:p>
    <w:p w:rsidR="00CD13E0" w:rsidRDefault="00CD13E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13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13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13E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CD13E0" w:rsidRDefault="00CD13E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13E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СТП-2692/2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13E0" w:rsidRDefault="00CD13E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D13E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D13E0" w:rsidRDefault="00CD13E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13E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13E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13E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13E0" w:rsidTr="002D3446">
        <w:trPr>
          <w:trHeight w:val="832"/>
        </w:trPr>
        <w:tc>
          <w:tcPr>
            <w:tcW w:w="2996" w:type="dxa"/>
            <w:vAlign w:val="center"/>
          </w:tcPr>
          <w:p w:rsidR="00CD13E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CD13E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(дом животноводов №25), нежилое здание; пл. 46,6 кв.м. КН 26:22:110102:14; 1970 г.п., Овчарня, нежилое здание; КН 26:22:110102:18; 1970 г.п., пл. 163,9 кв.м.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№1(д/ж №25)</w:t>
            </w:r>
          </w:p>
        </w:tc>
      </w:tr>
    </w:tbl>
    <w:p w:rsidR="00CD13E0" w:rsidRDefault="00CD13E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13E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D13E0" w:rsidTr="003B2DE7">
        <w:tc>
          <w:tcPr>
            <w:tcW w:w="1276" w:type="dxa"/>
            <w:vAlign w:val="center"/>
          </w:tcPr>
          <w:p w:rsidR="00CD13E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D13E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13E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13E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D13E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D13E0" w:rsidRDefault="00CD13E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D13E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13E0" w:rsidTr="003B2DE7">
        <w:tc>
          <w:tcPr>
            <w:tcW w:w="1276" w:type="dxa"/>
          </w:tcPr>
          <w:p w:rsidR="00CD13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12101</w:t>
            </w:r>
          </w:p>
        </w:tc>
        <w:tc>
          <w:tcPr>
            <w:tcW w:w="5103" w:type="dxa"/>
          </w:tcPr>
          <w:p w:rsidR="00CD13E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850" w:type="dxa"/>
          </w:tcPr>
          <w:p w:rsidR="00CD13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D13E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261406380831</w:t>
            </w:r>
          </w:p>
          <w:p w:rsidR="00CC2A40" w:rsidRDefault="00CC2A4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CC2A40" w:rsidRDefault="00CC2A4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C2A40">
              <w:rPr>
                <w:rFonts w:ascii="Times New Roman" w:hAnsi="Times New Roman" w:cs="Times New Roman"/>
                <w:sz w:val="24"/>
                <w:szCs w:val="24"/>
              </w:rPr>
              <w:t>308264626300020</w:t>
            </w:r>
          </w:p>
        </w:tc>
      </w:tr>
    </w:tbl>
    <w:p w:rsidR="00CD13E0" w:rsidRDefault="00CD13E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13E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13E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D13E0" w:rsidTr="00BC360B">
        <w:tc>
          <w:tcPr>
            <w:tcW w:w="1276" w:type="dxa"/>
            <w:vAlign w:val="center"/>
          </w:tcPr>
          <w:p w:rsidR="00CD13E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D13E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13E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13E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D13E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D13E0" w:rsidRDefault="00CD13E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D13E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6500" w:rsidTr="00BC360B">
        <w:tc>
          <w:tcPr>
            <w:tcW w:w="1276" w:type="dxa"/>
          </w:tcPr>
          <w:p w:rsidR="00236500" w:rsidRDefault="00236500" w:rsidP="002365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12101</w:t>
            </w:r>
          </w:p>
        </w:tc>
        <w:tc>
          <w:tcPr>
            <w:tcW w:w="5103" w:type="dxa"/>
          </w:tcPr>
          <w:p w:rsidR="00236500" w:rsidRDefault="00236500" w:rsidP="002365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708" w:type="dxa"/>
          </w:tcPr>
          <w:p w:rsidR="00236500" w:rsidRDefault="00236500" w:rsidP="002365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36500" w:rsidRDefault="00236500" w:rsidP="002365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261406380831</w:t>
            </w:r>
          </w:p>
          <w:p w:rsidR="00236500" w:rsidRDefault="00236500" w:rsidP="002365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236500" w:rsidRDefault="00236500" w:rsidP="002365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C2A40">
              <w:rPr>
                <w:rFonts w:ascii="Times New Roman" w:hAnsi="Times New Roman" w:cs="Times New Roman"/>
                <w:sz w:val="24"/>
                <w:szCs w:val="24"/>
              </w:rPr>
              <w:t>308264626300020</w:t>
            </w:r>
          </w:p>
        </w:tc>
      </w:tr>
    </w:tbl>
    <w:p w:rsidR="00CD13E0" w:rsidRDefault="00CD13E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13E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D13E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3E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13E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13E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3E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3E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3E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</w:t>
            </w:r>
            <w:r>
              <w:rPr>
                <w:rFonts w:ascii="Times New Roman" w:hAnsi="Times New Roman" w:cs="Times New Roman"/>
              </w:rPr>
              <w:lastRenderedPageBreak/>
              <w:t>допуске заявителя к участию в торгах*.</w:t>
            </w:r>
          </w:p>
        </w:tc>
      </w:tr>
      <w:tr w:rsidR="00CD13E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E0" w:rsidRDefault="00A02E9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E0" w:rsidRDefault="00A02E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E0" w:rsidRDefault="00A02E9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E0" w:rsidRDefault="00A02E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</w:tr>
    </w:tbl>
    <w:p w:rsidR="00CD13E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13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13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13E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2A40" w:rsidRDefault="00CC2A4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D13E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CD13E0" w:rsidRDefault="00CD13E0" w:rsidP="00312484">
      <w:pPr>
        <w:pStyle w:val="ConsPlusNonformat"/>
        <w:jc w:val="both"/>
        <w:rPr>
          <w:sz w:val="22"/>
          <w:szCs w:val="22"/>
        </w:rPr>
      </w:pPr>
    </w:p>
    <w:sectPr w:rsidR="00CD13E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383" w:rsidRDefault="006C7383" w:rsidP="00ED7965">
      <w:pPr>
        <w:spacing w:after="0" w:line="240" w:lineRule="auto"/>
      </w:pPr>
      <w:r>
        <w:separator/>
      </w:r>
    </w:p>
  </w:endnote>
  <w:endnote w:type="continuationSeparator" w:id="0">
    <w:p w:rsidR="006C7383" w:rsidRDefault="006C73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E0" w:rsidRDefault="00CD13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E0" w:rsidRDefault="00CD13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E0" w:rsidRDefault="00CD13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383" w:rsidRDefault="006C7383" w:rsidP="00ED7965">
      <w:pPr>
        <w:spacing w:after="0" w:line="240" w:lineRule="auto"/>
      </w:pPr>
      <w:r>
        <w:separator/>
      </w:r>
    </w:p>
  </w:footnote>
  <w:footnote w:type="continuationSeparator" w:id="0">
    <w:p w:rsidR="006C7383" w:rsidRDefault="006C73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E0" w:rsidRDefault="006C73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E0" w:rsidRDefault="006C73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E0" w:rsidRDefault="006C73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36500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D193B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552E3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C7383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02E95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C2A40"/>
    <w:rsid w:val="00CD13E0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092866D-12AB-4EA7-B1B6-C15EC00A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MuQ8tIqjmW38u+1ljcEKw+8zVSpjT4IbEmqxfRBt/Fc=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XvgWu7vMwffEGY+EUXxpM17XaM83vNTsZVoLTOO1JfYx1onpmwRMPTbSzQJAtGbSAIzgl0LG
    umg0KmJxkTFvNA==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geNvDo/1wapYxKrR4fCjylymr58=</DigestValue>
      </Reference>
      <Reference URI="/word/endnotes.xml?ContentType=application/vnd.openxmlformats-officedocument.wordprocessingml.endnotes+xml">
        <DigestMethod Algorithm="http://www.w3.org/2000/09/xmldsig#sha1"/>
        <DigestValue>YiSVAFmmv903/vBlF0+LOt9piBU=</DigestValue>
      </Reference>
      <Reference URI="/word/fontTable.xml?ContentType=application/vnd.openxmlformats-officedocument.wordprocessingml.fontTable+xml">
        <DigestMethod Algorithm="http://www.w3.org/2000/09/xmldsig#sha1"/>
        <DigestValue>oBGCk7SGPhuG6Kl5IpMpLRfFRJY=</DigestValue>
      </Reference>
      <Reference URI="/word/footer1.xml?ContentType=application/vnd.openxmlformats-officedocument.wordprocessingml.footer+xml">
        <DigestMethod Algorithm="http://www.w3.org/2000/09/xmldsig#sha1"/>
        <DigestValue>tyO+1IghWPsCQVWrc/XlZs36FNQ=</DigestValue>
      </Reference>
      <Reference URI="/word/footer2.xml?ContentType=application/vnd.openxmlformats-officedocument.wordprocessingml.footer+xml">
        <DigestMethod Algorithm="http://www.w3.org/2000/09/xmldsig#sha1"/>
        <DigestValue>tyO+1IghWPsCQVWrc/XlZs36FNQ=</DigestValue>
      </Reference>
      <Reference URI="/word/footer3.xml?ContentType=application/vnd.openxmlformats-officedocument.wordprocessingml.footer+xml">
        <DigestMethod Algorithm="http://www.w3.org/2000/09/xmldsig#sha1"/>
        <DigestValue>tyO+1IghWPsCQVWrc/XlZs36FNQ=</DigestValue>
      </Reference>
      <Reference URI="/word/footnotes.xml?ContentType=application/vnd.openxmlformats-officedocument.wordprocessingml.footnotes+xml">
        <DigestMethod Algorithm="http://www.w3.org/2000/09/xmldsig#sha1"/>
        <DigestValue>XWWWUjgfQCly/FpQpocB0/WlB40=</DigestValue>
      </Reference>
      <Reference URI="/word/header1.xml?ContentType=application/vnd.openxmlformats-officedocument.wordprocessingml.header+xml">
        <DigestMethod Algorithm="http://www.w3.org/2000/09/xmldsig#sha1"/>
        <DigestValue>Gzac0ixC3z4eKMxOoH2z4F8efUg=</DigestValue>
      </Reference>
      <Reference URI="/word/header2.xml?ContentType=application/vnd.openxmlformats-officedocument.wordprocessingml.header+xml">
        <DigestMethod Algorithm="http://www.w3.org/2000/09/xmldsig#sha1"/>
        <DigestValue>LX2IGJJgyOo2uNWYwsGqU9abUR4=</DigestValue>
      </Reference>
      <Reference URI="/word/header3.xml?ContentType=application/vnd.openxmlformats-officedocument.wordprocessingml.header+xml">
        <DigestMethod Algorithm="http://www.w3.org/2000/09/xmldsig#sha1"/>
        <DigestValue>8udE5s1F4QJtCpmHYSB3ATKO7VQ=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PGZXPgYL9TElv64eeIjbD/9luuM=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27546-413B-481D-923D-F6436AE1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16</cp:revision>
  <dcterms:created xsi:type="dcterms:W3CDTF">2017-09-29T04:55:00Z</dcterms:created>
  <dcterms:modified xsi:type="dcterms:W3CDTF">2018-05-03T06:19:00Z</dcterms:modified>
</cp:coreProperties>
</file>