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F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0F56" w:rsidRDefault="00C20F56" w:rsidP="00ED7965">
      <w:pPr>
        <w:ind w:left="142"/>
      </w:pPr>
    </w:p>
    <w:p w:rsidR="00C20F56" w:rsidRDefault="00C20F56" w:rsidP="00ED7965">
      <w:pPr>
        <w:ind w:left="142"/>
      </w:pPr>
    </w:p>
    <w:p w:rsidR="00C20F56" w:rsidRDefault="00C20F56" w:rsidP="00ED7965">
      <w:pPr>
        <w:ind w:left="142"/>
      </w:pPr>
    </w:p>
    <w:p w:rsidR="00C20F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0F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20F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20F56" w:rsidRDefault="00C20F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0F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№СТП-2239/18</w:t>
      </w:r>
    </w:p>
    <w:p w:rsidR="00C20F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0F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0F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616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F1B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C20F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20F56" w:rsidRDefault="00C20F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0F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6616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6616D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20F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0F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0F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0F56" w:rsidRDefault="00C20F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20F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0F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0F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0F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F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F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10.10Б, 2011 года выпуска, идентификационный номер (VIN): 384, государственный регистрационный номер ТВ 9293 86, начальная цена 1757287.80</w:t>
            </w:r>
          </w:p>
        </w:tc>
      </w:tr>
    </w:tbl>
    <w:p w:rsidR="00C20F56" w:rsidRDefault="00C20F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0F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20F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0F56" w:rsidRDefault="00C20F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0F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0F56" w:rsidRDefault="00C20F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0F5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EF1B8A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EF1B8A">
        <w:rPr>
          <w:rFonts w:ascii="Times New Roman" w:hAnsi="Times New Roman"/>
          <w:b/>
          <w:sz w:val="24"/>
          <w:szCs w:val="24"/>
        </w:rPr>
        <w:t>Обществ</w:t>
      </w:r>
      <w:r w:rsidR="00EF1B8A" w:rsidRPr="00EF1B8A">
        <w:rPr>
          <w:rFonts w:ascii="Times New Roman" w:hAnsi="Times New Roman"/>
          <w:b/>
          <w:sz w:val="24"/>
          <w:szCs w:val="24"/>
        </w:rPr>
        <w:t>а</w:t>
      </w:r>
      <w:r w:rsidRPr="00EF1B8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EF1B8A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EF1B8A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EF1B8A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EF1B8A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EF1B8A" w:rsidRPr="00EF1B8A">
        <w:rPr>
          <w:rFonts w:ascii="Times New Roman" w:hAnsi="Times New Roman"/>
          <w:sz w:val="24"/>
          <w:szCs w:val="24"/>
        </w:rPr>
        <w:t>по л</w:t>
      </w:r>
      <w:r w:rsidRPr="00EF1B8A">
        <w:rPr>
          <w:rFonts w:ascii="Times New Roman" w:hAnsi="Times New Roman"/>
          <w:sz w:val="24"/>
          <w:szCs w:val="24"/>
        </w:rPr>
        <w:t>от</w:t>
      </w:r>
      <w:r w:rsidR="00EF1B8A">
        <w:rPr>
          <w:rFonts w:ascii="Times New Roman" w:hAnsi="Times New Roman"/>
          <w:sz w:val="24"/>
          <w:szCs w:val="24"/>
        </w:rPr>
        <w:t>у</w:t>
      </w:r>
      <w:r w:rsidRPr="00EF1B8A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EF1B8A">
        <w:rPr>
          <w:rFonts w:ascii="Times New Roman" w:hAnsi="Times New Roman"/>
          <w:sz w:val="24"/>
          <w:szCs w:val="24"/>
        </w:rPr>
        <w:t xml:space="preserve">№18, </w:t>
      </w:r>
      <w:r w:rsidRPr="00EF1B8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F1B8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20F5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699" w:rsidRDefault="006A3699" w:rsidP="00ED7965">
      <w:pPr>
        <w:spacing w:after="0" w:line="240" w:lineRule="auto"/>
      </w:pPr>
      <w:r>
        <w:separator/>
      </w:r>
    </w:p>
  </w:endnote>
  <w:endnote w:type="continuationSeparator" w:id="0">
    <w:p w:rsidR="006A3699" w:rsidRDefault="006A36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56" w:rsidRDefault="00C20F5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56" w:rsidRDefault="00C20F5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56" w:rsidRDefault="00C20F5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699" w:rsidRDefault="006A3699" w:rsidP="00ED7965">
      <w:pPr>
        <w:spacing w:after="0" w:line="240" w:lineRule="auto"/>
      </w:pPr>
      <w:r>
        <w:separator/>
      </w:r>
    </w:p>
  </w:footnote>
  <w:footnote w:type="continuationSeparator" w:id="0">
    <w:p w:rsidR="006A3699" w:rsidRDefault="006A36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56" w:rsidRDefault="00EF1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56" w:rsidRDefault="00EF1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F56" w:rsidRDefault="00EF1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16D4"/>
    <w:rsid w:val="00690DAC"/>
    <w:rsid w:val="006A3699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20F56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1B8A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58C2311"/>
  <w15:docId w15:val="{B56BA7C3-3162-4C8B-ABA7-CDA60FFD9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NPEgKHBkWEcBt3TrjSP4fh4tC6DqVYd4MnMagNn/qQg=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jQvE4333r+3w/j9DAduflTCT60vvrmWGH6vRds0dkP0=</DigestValue>
    </Reference>
  </SignedInfo>
  <SignatureValue>1WWNvJQIWU81Wz75BhFn+Jv7m4Eq9g/VFWKc5xUWKru7XFldvmsmeOLPpNr0GgOH
Nqe9suHFExu3ob8PT/73KA==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daTng1Up4mxIcqNKsRDG6QFmpYc=</DigestValue>
      </Reference>
      <Reference URI="/word/endnotes.xml?ContentType=application/vnd.openxmlformats-officedocument.wordprocessingml.endnotes+xml">
        <DigestMethod Algorithm="http://www.w3.org/2000/09/xmldsig#sha1"/>
        <DigestValue>eck6ryRzjn/81Qd0k3CII+Q+vRw=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S9umXZMamFObX4gxTIca1HDKayc=</DigestValue>
      </Reference>
      <Reference URI="/word/footer2.xml?ContentType=application/vnd.openxmlformats-officedocument.wordprocessingml.footer+xml">
        <DigestMethod Algorithm="http://www.w3.org/2000/09/xmldsig#sha1"/>
        <DigestValue>S9umXZMamFObX4gxTIca1HDKayc=</DigestValue>
      </Reference>
      <Reference URI="/word/footer3.xml?ContentType=application/vnd.openxmlformats-officedocument.wordprocessingml.footer+xml">
        <DigestMethod Algorithm="http://www.w3.org/2000/09/xmldsig#sha1"/>
        <DigestValue>S9umXZMamFObX4gxTIca1HDKayc=</DigestValue>
      </Reference>
      <Reference URI="/word/footnotes.xml?ContentType=application/vnd.openxmlformats-officedocument.wordprocessingml.footnotes+xml">
        <DigestMethod Algorithm="http://www.w3.org/2000/09/xmldsig#sha1"/>
        <DigestValue>yyh4zdqZDFObxFw1wS2DNesMz5E=</DigestValue>
      </Reference>
      <Reference URI="/word/header1.xml?ContentType=application/vnd.openxmlformats-officedocument.wordprocessingml.header+xml">
        <DigestMethod Algorithm="http://www.w3.org/2000/09/xmldsig#sha1"/>
        <DigestValue>EJ91qtrImqcaXRUJHpAjmXr7Xkc=</DigestValue>
      </Reference>
      <Reference URI="/word/header2.xml?ContentType=application/vnd.openxmlformats-officedocument.wordprocessingml.header+xml">
        <DigestMethod Algorithm="http://www.w3.org/2000/09/xmldsig#sha1"/>
        <DigestValue>qZV4fqOuvo07JIh8faW/QB8uS7E=</DigestValue>
      </Reference>
      <Reference URI="/word/header3.xml?ContentType=application/vnd.openxmlformats-officedocument.wordprocessingml.header+xml">
        <DigestMethod Algorithm="http://www.w3.org/2000/09/xmldsig#sha1"/>
        <DigestValue>FCLuPTQrcsHrHmBzSVFfSHjx9fw=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FEUmu2dr77danMguGnGlSGFy9Bs=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2017-10-10T10:05:21Z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ACA84-B289-46AC-B393-71104AAFC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2017-10-10T09:40:00Z</dcterms:modified>
</cp:coreProperties>
</file>