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12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5128" w:rsidRDefault="00AC5128" w:rsidP="00ED7965">
      <w:pPr>
        <w:ind w:left="142"/>
        <w:rPr>
          <w:rFonts w:ascii="Times New Roman" w:hAnsi="Times New Roman"/>
        </w:rPr>
      </w:pPr>
    </w:p>
    <w:p w:rsidR="00AC5128" w:rsidRDefault="00AC5128" w:rsidP="00ED7965">
      <w:pPr>
        <w:ind w:left="142"/>
        <w:rPr>
          <w:rFonts w:ascii="Times New Roman" w:hAnsi="Times New Roman"/>
        </w:rPr>
      </w:pPr>
    </w:p>
    <w:p w:rsidR="00AC5128" w:rsidRDefault="00AC5128" w:rsidP="00ED7965">
      <w:pPr>
        <w:ind w:left="142"/>
        <w:rPr>
          <w:rFonts w:ascii="Times New Roman" w:hAnsi="Times New Roman"/>
        </w:rPr>
      </w:pPr>
    </w:p>
    <w:p w:rsidR="00AC5128" w:rsidRDefault="00AC512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C51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C51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C512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№СТП-2208/26</w:t>
      </w:r>
    </w:p>
    <w:p w:rsidR="00AC5128" w:rsidRDefault="00AC512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12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AC5128" w:rsidRDefault="00AC51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12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C5128" w:rsidRDefault="00AC512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C512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AC5128" w:rsidRDefault="00AC51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C512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C512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C512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C5128" w:rsidTr="00BA0078">
        <w:tc>
          <w:tcPr>
            <w:tcW w:w="2996" w:type="dxa"/>
            <w:vAlign w:val="center"/>
          </w:tcPr>
          <w:p w:rsidR="00AC5128" w:rsidRDefault="001B12BC" w:rsidP="00FB0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AC5128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Паназия</w:t>
            </w:r>
            <w:proofErr w:type="spellEnd"/>
            <w:r>
              <w:rPr>
                <w:rFonts w:ascii="Times New Roman" w:hAnsi="Times New Roman"/>
              </w:rPr>
              <w:t>" в размере 1 170,00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AC5128" w:rsidRDefault="00AC512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512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№СТП-2208/26 по лоту №26 не поступили. </w:t>
      </w:r>
    </w:p>
    <w:p w:rsidR="00AC5128" w:rsidRDefault="00AC51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5128" w:rsidRDefault="00AC51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12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B0F2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AC5128" w:rsidRDefault="00AC5128" w:rsidP="005C56AE">
      <w:pPr>
        <w:rPr>
          <w:rFonts w:ascii="Times New Roman" w:hAnsi="Times New Roman"/>
        </w:rPr>
      </w:pPr>
    </w:p>
    <w:p w:rsidR="00AC5128" w:rsidRDefault="00AC51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12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AC512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C5128" w:rsidRDefault="00AC5128" w:rsidP="00455D60">
      <w:pPr>
        <w:ind w:left="142"/>
        <w:rPr>
          <w:rFonts w:ascii="Times New Roman" w:hAnsi="Times New Roman"/>
        </w:rPr>
      </w:pPr>
    </w:p>
    <w:p w:rsidR="00AC512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C5128" w:rsidRDefault="00AC512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C512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C5128" w:rsidRDefault="00AC5128" w:rsidP="00455D60">
      <w:pPr>
        <w:ind w:left="142"/>
        <w:rPr>
          <w:rFonts w:ascii="Times New Roman" w:hAnsi="Times New Roman"/>
        </w:rPr>
      </w:pPr>
    </w:p>
    <w:p w:rsidR="00AC5128" w:rsidRDefault="00AC512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C512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C5128" w:rsidRDefault="00AC512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C512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C5128" w:rsidRDefault="00AC5128" w:rsidP="00ED7965">
      <w:pPr>
        <w:ind w:left="142"/>
        <w:rPr>
          <w:rFonts w:ascii="Times New Roman" w:hAnsi="Times New Roman"/>
        </w:rPr>
      </w:pPr>
    </w:p>
    <w:sectPr w:rsidR="00AC512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0C3" w:rsidRDefault="00D470C3" w:rsidP="00ED7965">
      <w:pPr>
        <w:spacing w:after="0" w:line="240" w:lineRule="auto"/>
      </w:pPr>
      <w:r>
        <w:separator/>
      </w:r>
    </w:p>
  </w:endnote>
  <w:endnote w:type="continuationSeparator" w:id="0">
    <w:p w:rsidR="00D470C3" w:rsidRDefault="00D470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28" w:rsidRDefault="00AC51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28" w:rsidRDefault="00AC51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28" w:rsidRDefault="00AC51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0C3" w:rsidRDefault="00D470C3" w:rsidP="00ED7965">
      <w:pPr>
        <w:spacing w:after="0" w:line="240" w:lineRule="auto"/>
      </w:pPr>
      <w:r>
        <w:separator/>
      </w:r>
    </w:p>
  </w:footnote>
  <w:footnote w:type="continuationSeparator" w:id="0">
    <w:p w:rsidR="00D470C3" w:rsidRDefault="00D470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28" w:rsidRDefault="00AC51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28" w:rsidRDefault="00AC51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28" w:rsidRDefault="00AC51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5128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70C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B0F2D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TuYo8RCJtrMVMXT3Y3IWlm9rTruK3KrDY8P8ud7zTbE=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XGym3n3miXA8cW4ErMLyJ37XjAPzKDVJ/WaxAmYU1Cfd+D5YI36JRmCRvpTl2YH6+oP2ErhG
    L9TVf5oibuAWoQ==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XojodKY7whz0H4L99Ixh/JJJQLs=</DigestValue>
      </Reference>
      <Reference URI="/word/endnotes.xml?ContentType=application/vnd.openxmlformats-officedocument.wordprocessingml.endnotes+xml">
        <DigestMethod Algorithm="http://www.w3.org/2000/09/xmldsig#sha1"/>
        <DigestValue>q+CUVYV8qx6Z0Zu9Gs+ihEiktK0=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Eufhx3077MIZpMqb7+GPPlMSbeg=</DigestValue>
      </Reference>
      <Reference URI="/word/footer2.xml?ContentType=application/vnd.openxmlformats-officedocument.wordprocessingml.footer+xml">
        <DigestMethod Algorithm="http://www.w3.org/2000/09/xmldsig#sha1"/>
        <DigestValue>Eufhx3077MIZpMqb7+GPPlMSbeg=</DigestValue>
      </Reference>
      <Reference URI="/word/footer3.xml?ContentType=application/vnd.openxmlformats-officedocument.wordprocessingml.footer+xml">
        <DigestMethod Algorithm="http://www.w3.org/2000/09/xmldsig#sha1"/>
        <DigestValue>Eufhx3077MIZpMqb7+GPPlMSbeg=</DigestValue>
      </Reference>
      <Reference URI="/word/footnotes.xml?ContentType=application/vnd.openxmlformats-officedocument.wordprocessingml.footnotes+xml">
        <DigestMethod Algorithm="http://www.w3.org/2000/09/xmldsig#sha1"/>
        <DigestValue>Quehzke4ScrTX2DPnPQ/+kSDNjs=</DigestValue>
      </Reference>
      <Reference URI="/word/header1.xml?ContentType=application/vnd.openxmlformats-officedocument.wordprocessingml.header+xml">
        <DigestMethod Algorithm="http://www.w3.org/2000/09/xmldsig#sha1"/>
        <DigestValue>6nn6svW4ECF4RkpSQTq2okJHSak=</DigestValue>
      </Reference>
      <Reference URI="/word/header2.xml?ContentType=application/vnd.openxmlformats-officedocument.wordprocessingml.header+xml">
        <DigestMethod Algorithm="http://www.w3.org/2000/09/xmldsig#sha1"/>
        <DigestValue>RcCeD2JmkK8yrdIxc6dXi/59kUI=</DigestValue>
      </Reference>
      <Reference URI="/word/header3.xml?ContentType=application/vnd.openxmlformats-officedocument.wordprocessingml.header+xml">
        <DigestMethod Algorithm="http://www.w3.org/2000/09/xmldsig#sha1"/>
        <DigestValue>FUEEdSYSTdX7S39ohkA4vNeqOh8=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HIVm8t7Bv71J6RPD90lgVXKixSE=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B8B9F-067C-4138-AD71-2BBABA732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2017-09-22T10:47:00Z</dcterms:modified>
</cp:coreProperties>
</file>