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277" w:rsidRDefault="0011110D"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FE2277" w:rsidRDefault="00FE2277" w:rsidP="00ED7965">
      <w:pPr>
        <w:ind w:left="142"/>
        <w:rPr>
          <w:rFonts w:ascii="Times New Roman" w:hAnsi="Times New Roman"/>
        </w:rPr>
      </w:pPr>
    </w:p>
    <w:p w:rsidR="00FE2277" w:rsidRDefault="00FE2277" w:rsidP="00ED7965">
      <w:pPr>
        <w:ind w:left="142"/>
        <w:rPr>
          <w:rFonts w:ascii="Times New Roman" w:hAnsi="Times New Roman"/>
        </w:rPr>
      </w:pPr>
    </w:p>
    <w:p w:rsidR="00FE2277" w:rsidRDefault="00FE2277" w:rsidP="00ED7965">
      <w:pPr>
        <w:ind w:left="142"/>
        <w:rPr>
          <w:rFonts w:ascii="Times New Roman" w:hAnsi="Times New Roman"/>
        </w:rPr>
      </w:pPr>
    </w:p>
    <w:p w:rsidR="00FE2277" w:rsidRDefault="00A372AA" w:rsidP="00A372AA">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00FE2277" w:rsidRDefault="00A372AA" w:rsidP="00A372AA">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 торгов</w:t>
      </w:r>
    </w:p>
    <w:p w:rsidR="00FE2277" w:rsidRDefault="00A372AA" w:rsidP="00A372AA">
      <w:pPr>
        <w:spacing w:after="0" w:line="240" w:lineRule="auto"/>
        <w:ind w:right="227"/>
        <w:jc w:val="right"/>
        <w:rPr>
          <w:rFonts w:ascii="Times New Roman" w:hAnsi="Times New Roman"/>
          <w:b/>
          <w:sz w:val="24"/>
          <w:szCs w:val="24"/>
        </w:rPr>
      </w:pPr>
      <w:r>
        <w:rPr>
          <w:rFonts w:ascii="Times New Roman" w:hAnsi="Times New Roman"/>
          <w:b/>
          <w:sz w:val="26"/>
          <w:szCs w:val="26"/>
        </w:rPr>
        <w:tab/>
        <w:t>Колпаков Александр Борисович</w:t>
      </w:r>
    </w:p>
    <w:p w:rsidR="00FE2277" w:rsidRDefault="00FE2277" w:rsidP="00A372AA">
      <w:pPr>
        <w:spacing w:after="0" w:line="240" w:lineRule="auto"/>
        <w:jc w:val="center"/>
        <w:rPr>
          <w:rFonts w:ascii="Times New Roman" w:hAnsi="Times New Roman"/>
          <w:b/>
          <w:sz w:val="26"/>
          <w:szCs w:val="26"/>
        </w:rPr>
      </w:pPr>
    </w:p>
    <w:p w:rsidR="00FE2277" w:rsidRDefault="00A372AA" w:rsidP="007A1850">
      <w:pPr>
        <w:spacing w:after="0" w:line="240" w:lineRule="auto"/>
        <w:jc w:val="center"/>
        <w:rPr>
          <w:rFonts w:ascii="Times New Roman" w:hAnsi="Times New Roman"/>
          <w:b/>
          <w:sz w:val="26"/>
          <w:szCs w:val="26"/>
        </w:rPr>
      </w:pPr>
      <w:r>
        <w:rPr>
          <w:rFonts w:ascii="Times New Roman" w:hAnsi="Times New Roman"/>
          <w:b/>
          <w:sz w:val="26"/>
          <w:szCs w:val="26"/>
        </w:rPr>
        <w:t>Протокол №</w:t>
      </w:r>
      <w:bookmarkStart w:id="0" w:name="_GoBack"/>
      <w:r>
        <w:rPr>
          <w:rFonts w:ascii="Times New Roman" w:hAnsi="Times New Roman"/>
          <w:b/>
          <w:sz w:val="26"/>
          <w:szCs w:val="26"/>
        </w:rPr>
        <w:t>СТП-2225/1</w:t>
      </w:r>
      <w:bookmarkEnd w:id="0"/>
    </w:p>
    <w:p w:rsidR="00FE2277" w:rsidRDefault="00A372AA" w:rsidP="00A372AA">
      <w:pPr>
        <w:spacing w:after="0" w:line="240" w:lineRule="auto"/>
        <w:jc w:val="center"/>
        <w:rPr>
          <w:rFonts w:ascii="Times New Roman" w:hAnsi="Times New Roman"/>
          <w:b/>
          <w:sz w:val="26"/>
          <w:szCs w:val="26"/>
        </w:rPr>
      </w:pPr>
      <w:r>
        <w:rPr>
          <w:rFonts w:ascii="Times New Roman" w:hAnsi="Times New Roman"/>
          <w:b/>
          <w:sz w:val="26"/>
          <w:szCs w:val="26"/>
        </w:rPr>
        <w:t>о результатах проведения открытых торгов посредством</w:t>
      </w:r>
    </w:p>
    <w:p w:rsidR="00FE2277" w:rsidRDefault="00A372AA" w:rsidP="00A372AA">
      <w:pPr>
        <w:spacing w:after="0" w:line="240" w:lineRule="auto"/>
        <w:jc w:val="center"/>
        <w:rPr>
          <w:rFonts w:ascii="Times New Roman" w:hAnsi="Times New Roman"/>
          <w:sz w:val="26"/>
          <w:szCs w:val="26"/>
        </w:rPr>
      </w:pPr>
      <w:r>
        <w:rPr>
          <w:rFonts w:ascii="Times New Roman" w:hAnsi="Times New Roman"/>
          <w:b/>
          <w:sz w:val="26"/>
          <w:szCs w:val="26"/>
        </w:rPr>
        <w:t>публичного предложения имущества или предприятия должника</w:t>
      </w:r>
    </w:p>
    <w:p w:rsidR="00FE2277" w:rsidRDefault="00A372AA" w:rsidP="00A372AA">
      <w:pPr>
        <w:spacing w:after="0" w:line="240" w:lineRule="auto"/>
        <w:jc w:val="center"/>
        <w:rPr>
          <w:rFonts w:ascii="Times New Roman" w:hAnsi="Times New Roman"/>
          <w:b/>
          <w:sz w:val="26"/>
          <w:szCs w:val="26"/>
        </w:rPr>
      </w:pPr>
      <w:r>
        <w:rPr>
          <w:rFonts w:ascii="Times New Roman" w:hAnsi="Times New Roman"/>
          <w:b/>
          <w:sz w:val="26"/>
          <w:szCs w:val="26"/>
        </w:rPr>
        <w:t>Муниципальное унитарное  предприятие жилищно - коммунального хозяйства «Увинское»</w:t>
      </w:r>
    </w:p>
    <w:p w:rsidR="00FE2277" w:rsidRDefault="00FE2277" w:rsidP="00A372AA">
      <w:pPr>
        <w:spacing w:after="0" w:line="240" w:lineRule="auto"/>
        <w:jc w:val="center"/>
        <w:rPr>
          <w:rFonts w:ascii="Times New Roman" w:hAnsi="Times New Roman"/>
          <w:sz w:val="24"/>
          <w:szCs w:val="24"/>
        </w:rPr>
      </w:pPr>
    </w:p>
    <w:p w:rsidR="00FE2277" w:rsidRDefault="00A372AA" w:rsidP="00A372AA">
      <w:pPr>
        <w:spacing w:after="0" w:line="240" w:lineRule="auto"/>
        <w:ind w:firstLine="142"/>
        <w:jc w:val="both"/>
        <w:rPr>
          <w:rFonts w:ascii="Times New Roman" w:hAnsi="Times New Roman"/>
        </w:rPr>
      </w:pPr>
      <w:r>
        <w:rPr>
          <w:rFonts w:ascii="Times New Roman" w:hAnsi="Times New Roman"/>
          <w:b/>
          <w:sz w:val="24"/>
          <w:szCs w:val="24"/>
        </w:rPr>
        <w:t>Дата и время начала проведения торгов</w:t>
      </w:r>
      <w:r>
        <w:rPr>
          <w:rFonts w:ascii="Times New Roman" w:hAnsi="Times New Roman"/>
          <w:sz w:val="24"/>
          <w:szCs w:val="24"/>
        </w:rPr>
        <w:t xml:space="preserve">: </w:t>
      </w:r>
      <w:r>
        <w:rPr>
          <w:rFonts w:ascii="Times New Roman" w:hAnsi="Times New Roman"/>
          <w:sz w:val="24"/>
          <w:szCs w:val="24"/>
          <w:u w:val="single"/>
        </w:rPr>
        <w:t>2017-09-04 00:00:00 (время мск)</w:t>
      </w:r>
    </w:p>
    <w:p w:rsidR="00FE2277" w:rsidRDefault="00A372AA" w:rsidP="00A372AA">
      <w:pPr>
        <w:spacing w:after="0" w:line="240" w:lineRule="auto"/>
        <w:ind w:left="142"/>
        <w:jc w:val="both"/>
        <w:rPr>
          <w:rFonts w:ascii="Times New Roman" w:hAnsi="Times New Roman"/>
          <w:sz w:val="24"/>
          <w:szCs w:val="24"/>
        </w:rPr>
      </w:pPr>
      <w:r>
        <w:rPr>
          <w:rFonts w:ascii="Times New Roman" w:hAnsi="Times New Roman"/>
          <w:b/>
          <w:sz w:val="24"/>
          <w:szCs w:val="24"/>
        </w:rPr>
        <w:t>Дата и время подведения результатов проведения торгов</w:t>
      </w:r>
      <w:r>
        <w:rPr>
          <w:rFonts w:ascii="Times New Roman" w:hAnsi="Times New Roman"/>
          <w:sz w:val="24"/>
          <w:szCs w:val="24"/>
        </w:rPr>
        <w:t xml:space="preserve">: </w:t>
      </w:r>
      <w:r>
        <w:rPr>
          <w:rFonts w:ascii="Times New Roman" w:hAnsi="Times New Roman"/>
          <w:sz w:val="24"/>
          <w:szCs w:val="24"/>
          <w:u w:val="single"/>
        </w:rPr>
        <w:t>2017-11-30 23:59:00 (время мск)</w:t>
      </w:r>
    </w:p>
    <w:p w:rsidR="00FE2277" w:rsidRDefault="00A372AA" w:rsidP="00A372AA">
      <w:pPr>
        <w:spacing w:after="0" w:line="240" w:lineRule="auto"/>
        <w:ind w:firstLine="142"/>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xml:space="preserve">: </w:t>
      </w:r>
      <w:r>
        <w:rPr>
          <w:rFonts w:ascii="Times New Roman" w:hAnsi="Times New Roman"/>
          <w:sz w:val="24"/>
          <w:szCs w:val="24"/>
          <w:u w:val="single"/>
        </w:rPr>
        <w:t>ООО «Сибирская торговая площадка»</w:t>
      </w:r>
    </w:p>
    <w:p w:rsidR="00FE2277" w:rsidRDefault="00A372AA" w:rsidP="007A1850">
      <w:pPr>
        <w:spacing w:after="0" w:line="240" w:lineRule="auto"/>
        <w:ind w:left="142"/>
        <w:jc w:val="both"/>
        <w:rPr>
          <w:rFonts w:ascii="Times New Roman" w:hAnsi="Times New Roman"/>
          <w:sz w:val="24"/>
          <w:szCs w:val="24"/>
        </w:rPr>
      </w:pPr>
      <w:r>
        <w:rPr>
          <w:rFonts w:ascii="Times New Roman" w:hAnsi="Times New Roman"/>
          <w:b/>
          <w:sz w:val="24"/>
          <w:szCs w:val="24"/>
        </w:rPr>
        <w:t>Место проведения торгов</w:t>
      </w:r>
      <w:r>
        <w:rPr>
          <w:rFonts w:ascii="Times New Roman" w:hAnsi="Times New Roman"/>
          <w:sz w:val="24"/>
          <w:szCs w:val="24"/>
        </w:rPr>
        <w:t xml:space="preserve">: </w:t>
      </w:r>
      <w:r>
        <w:rPr>
          <w:rFonts w:ascii="Times New Roman" w:hAnsi="Times New Roman"/>
          <w:sz w:val="24"/>
          <w:szCs w:val="24"/>
          <w:u w:val="single"/>
        </w:rPr>
        <w:t xml:space="preserve">Электронная торговая площадка </w:t>
      </w:r>
      <w:hyperlink r:id="rId9" w:history="1">
        <w:r>
          <w:rPr>
            <w:rStyle w:val="a9"/>
            <w:rFonts w:ascii="Times New Roman" w:hAnsi="Times New Roman"/>
            <w:sz w:val="24"/>
            <w:szCs w:val="24"/>
          </w:rPr>
          <w:t>https://sibtoptrade.ru/</w:t>
        </w:r>
      </w:hyperlink>
    </w:p>
    <w:p w:rsidR="00FE2277" w:rsidRDefault="00A372AA" w:rsidP="00A372AA">
      <w:pPr>
        <w:spacing w:after="0" w:line="240" w:lineRule="auto"/>
        <w:ind w:firstLine="142"/>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xml:space="preserve">: </w:t>
      </w:r>
    </w:p>
    <w:p w:rsidR="00FE2277" w:rsidRDefault="00FE2277" w:rsidP="00A372AA">
      <w:pPr>
        <w:spacing w:after="0" w:line="240" w:lineRule="auto"/>
        <w:ind w:firstLine="142"/>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8"/>
        <w:gridCol w:w="6663"/>
      </w:tblGrid>
      <w:tr w:rsidR="00FE2277" w:rsidTr="00B35FA3">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00FE2277" w:rsidRDefault="007A1850" w:rsidP="00B35FA3">
            <w:pPr>
              <w:jc w:val="center"/>
              <w:rPr>
                <w:rFonts w:ascii="Times New Roman" w:hAnsi="Times New Roman"/>
                <w:b/>
              </w:rPr>
            </w:pPr>
            <w:r>
              <w:rPr>
                <w:rFonts w:ascii="Times New Roman" w:hAnsi="Times New Roman"/>
                <w:b/>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FE2277" w:rsidRDefault="007A1850" w:rsidP="00B35FA3">
            <w:pPr>
              <w:jc w:val="center"/>
              <w:rPr>
                <w:rFonts w:ascii="Times New Roman" w:hAnsi="Times New Roman"/>
                <w:b/>
              </w:rPr>
            </w:pPr>
            <w:r>
              <w:rPr>
                <w:rFonts w:ascii="Times New Roman" w:hAnsi="Times New Roman"/>
                <w:b/>
              </w:rPr>
              <w:t>название лота (с начальной ценой продажи, руб.)</w:t>
            </w:r>
          </w:p>
        </w:tc>
      </w:tr>
      <w:tr w:rsidR="00FE2277" w:rsidTr="00B35FA3">
        <w:tc>
          <w:tcPr>
            <w:tcW w:w="3138" w:type="dxa"/>
            <w:tcBorders>
              <w:top w:val="single" w:sz="4" w:space="0" w:color="auto"/>
              <w:left w:val="single" w:sz="4" w:space="0" w:color="auto"/>
              <w:bottom w:val="single" w:sz="4" w:space="0" w:color="auto"/>
              <w:right w:val="single" w:sz="4" w:space="0" w:color="auto"/>
            </w:tcBorders>
            <w:vAlign w:val="center"/>
            <w:hideMark/>
          </w:tcPr>
          <w:p w:rsidR="00FE2277" w:rsidRDefault="007A1850" w:rsidP="00B35FA3">
            <w:pPr>
              <w:jc w:val="center"/>
              <w:rPr>
                <w:rFonts w:ascii="Times New Roman" w:hAnsi="Times New Roman"/>
              </w:rPr>
            </w:pPr>
            <w:r>
              <w:rPr>
                <w:rFonts w:ascii="Times New Roman" w:hAnsi="Times New Roman"/>
                <w:sz w:val="24"/>
                <w:szCs w:val="24"/>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00FE2277" w:rsidRDefault="007A1850" w:rsidP="00B35FA3">
            <w:pPr>
              <w:jc w:val="both"/>
              <w:rPr>
                <w:rFonts w:ascii="Times New Roman" w:hAnsi="Times New Roman"/>
              </w:rPr>
            </w:pPr>
            <w:r>
              <w:rPr>
                <w:rFonts w:ascii="Times New Roman" w:hAnsi="Times New Roman"/>
                <w:sz w:val="24"/>
                <w:szCs w:val="24"/>
              </w:rPr>
              <w:t>Здание котельной детского сада № 6, (Увинский район, п. Ува, ул. Фурманова, 7а), Здание котельной (Увинский район, п. Ува, ул. Кржижановского, 1Б), Здание котельной, (Увинский район, п. Ува, ул. Некрасова, 1а), Здание котельной (Увинский район, п. Ува, ул. М.Горького, 55),Здание котельной (Увинский район, п. Ува, ул. М.Горького, 97), Здание котельной,  (Увинский район, п. Ува, ул. Курчатова, 17а), Помещение котельной с двумя дымовыми трубами, (Увинский район, п. Ува, ул. Чкалова, 14), начальная цена 6574950.00</w:t>
            </w:r>
          </w:p>
        </w:tc>
      </w:tr>
    </w:tbl>
    <w:p w:rsidR="00FE2277" w:rsidRDefault="00FE2277" w:rsidP="007A1850">
      <w:pPr>
        <w:spacing w:after="0" w:line="240" w:lineRule="auto"/>
        <w:jc w:val="both"/>
        <w:rPr>
          <w:rFonts w:ascii="Times New Roman" w:hAnsi="Times New Roman"/>
          <w:b/>
          <w:sz w:val="24"/>
          <w:szCs w:val="24"/>
        </w:rPr>
      </w:pPr>
    </w:p>
    <w:p w:rsidR="00FE2277" w:rsidRDefault="00A372AA" w:rsidP="00A372AA">
      <w:pPr>
        <w:spacing w:after="0" w:line="240" w:lineRule="auto"/>
        <w:ind w:firstLine="142"/>
        <w:jc w:val="both"/>
        <w:rPr>
          <w:rFonts w:ascii="Times New Roman" w:hAnsi="Times New Roman"/>
          <w:b/>
          <w:sz w:val="24"/>
          <w:szCs w:val="24"/>
        </w:rPr>
      </w:pPr>
      <w:r>
        <w:rPr>
          <w:rFonts w:ascii="Times New Roman" w:hAnsi="Times New Roman"/>
          <w:b/>
          <w:sz w:val="24"/>
          <w:szCs w:val="24"/>
        </w:rPr>
        <w:t>График последовательного снижения начальной цены:</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2"/>
        <w:gridCol w:w="3969"/>
        <w:gridCol w:w="2410"/>
      </w:tblGrid>
      <w:tr w:rsidR="00FE2277" w:rsidTr="00A372AA">
        <w:tc>
          <w:tcPr>
            <w:tcW w:w="3402" w:type="dxa"/>
            <w:tcBorders>
              <w:top w:val="single" w:sz="4" w:space="0" w:color="auto"/>
              <w:left w:val="single" w:sz="4" w:space="0" w:color="auto"/>
              <w:bottom w:val="single" w:sz="4" w:space="0" w:color="auto"/>
              <w:right w:val="single" w:sz="4" w:space="0" w:color="auto"/>
            </w:tcBorders>
            <w:hideMark/>
          </w:tcPr>
          <w:p w:rsidR="00FE2277" w:rsidRDefault="00A372AA" w:rsidP="00484512">
            <w:pPr>
              <w:spacing w:after="0" w:line="200" w:lineRule="exact"/>
              <w:contextualSpacing/>
              <w:jc w:val="center"/>
              <w:rPr>
                <w:rFonts w:ascii="Times New Roman" w:hAnsi="Times New Roman"/>
                <w:sz w:val="20"/>
                <w:szCs w:val="20"/>
              </w:rPr>
            </w:pPr>
            <w:r>
              <w:rPr>
                <w:rFonts w:ascii="Times New Roman" w:hAnsi="Times New Roman"/>
                <w:sz w:val="20"/>
                <w:szCs w:val="20"/>
              </w:rPr>
              <w:t>Срок, по истечению которого последовательно снижается начальная стоимость</w:t>
            </w:r>
          </w:p>
        </w:tc>
        <w:tc>
          <w:tcPr>
            <w:tcW w:w="3969" w:type="dxa"/>
            <w:tcBorders>
              <w:top w:val="single" w:sz="4" w:space="0" w:color="auto"/>
              <w:left w:val="single" w:sz="4" w:space="0" w:color="auto"/>
              <w:bottom w:val="single" w:sz="4" w:space="0" w:color="auto"/>
              <w:right w:val="single" w:sz="4" w:space="0" w:color="auto"/>
            </w:tcBorders>
            <w:hideMark/>
          </w:tcPr>
          <w:p w:rsidR="00FE2277" w:rsidRDefault="00A372AA" w:rsidP="00484512">
            <w:pPr>
              <w:spacing w:after="0" w:line="200" w:lineRule="exact"/>
              <w:contextualSpacing/>
              <w:jc w:val="center"/>
              <w:rPr>
                <w:rFonts w:ascii="Times New Roman" w:hAnsi="Times New Roman"/>
                <w:sz w:val="20"/>
                <w:szCs w:val="20"/>
              </w:rPr>
            </w:pPr>
            <w:r>
              <w:rPr>
                <w:rFonts w:ascii="Times New Roman" w:hAnsi="Times New Roman"/>
                <w:sz w:val="20"/>
                <w:szCs w:val="20"/>
              </w:rPr>
              <w:t>Цена продажи имущества, установленная для определенного периода, руб.</w:t>
            </w:r>
          </w:p>
        </w:tc>
        <w:tc>
          <w:tcPr>
            <w:tcW w:w="2410" w:type="dxa"/>
            <w:tcBorders>
              <w:top w:val="single" w:sz="4" w:space="0" w:color="auto"/>
              <w:left w:val="single" w:sz="4" w:space="0" w:color="auto"/>
              <w:bottom w:val="single" w:sz="4" w:space="0" w:color="auto"/>
              <w:right w:val="single" w:sz="4" w:space="0" w:color="auto"/>
            </w:tcBorders>
            <w:hideMark/>
          </w:tcPr>
          <w:p w:rsidR="00FE2277" w:rsidRDefault="00A372AA" w:rsidP="00484512">
            <w:pPr>
              <w:spacing w:after="0" w:line="200" w:lineRule="exact"/>
              <w:contextualSpacing/>
              <w:jc w:val="center"/>
              <w:rPr>
                <w:rFonts w:ascii="Times New Roman" w:hAnsi="Times New Roman"/>
                <w:sz w:val="20"/>
                <w:szCs w:val="20"/>
              </w:rPr>
            </w:pPr>
            <w:r>
              <w:rPr>
                <w:rFonts w:ascii="Times New Roman" w:hAnsi="Times New Roman"/>
                <w:sz w:val="20"/>
                <w:szCs w:val="20"/>
              </w:rPr>
              <w:t>Сведения о поступлении заявок</w:t>
            </w:r>
          </w:p>
        </w:tc>
      </w:tr>
      <w:tr w:rsidR="00FD250F" w:rsidTr="00A372AA">
        <w:tc>
          <w:tcPr>
            <w:tcW w:w="3402" w:type="dxa"/>
            <w:tcBorders>
              <w:top w:val="single" w:sz="4" w:space="0" w:color="auto"/>
              <w:left w:val="single" w:sz="4" w:space="0" w:color="auto"/>
              <w:bottom w:val="single" w:sz="4" w:space="0" w:color="auto"/>
              <w:right w:val="single" w:sz="4" w:space="0" w:color="auto"/>
            </w:tcBorders>
          </w:tcPr>
          <w:p w:rsidR="00FD250F" w:rsidRPr="00EC3E64" w:rsidRDefault="00FD250F" w:rsidP="00FD250F">
            <w:pPr>
              <w:autoSpaceDE w:val="0"/>
              <w:autoSpaceDN w:val="0"/>
              <w:adjustRightInd w:val="0"/>
              <w:spacing w:line="240" w:lineRule="auto"/>
              <w:ind w:left="34"/>
              <w:contextualSpacing/>
              <w:rPr>
                <w:rFonts w:ascii="Times New Roman" w:hAnsi="Times New Roman"/>
                <w:sz w:val="24"/>
                <w:szCs w:val="24"/>
              </w:rPr>
            </w:pPr>
            <w:r w:rsidRPr="00EC3E64">
              <w:rPr>
                <w:rFonts w:ascii="Times New Roman" w:hAnsi="Times New Roman"/>
                <w:sz w:val="24"/>
                <w:szCs w:val="24"/>
              </w:rPr>
              <w:t xml:space="preserve">с 00:00 (мск) «20» ноября 2017г. </w:t>
            </w:r>
            <w:r>
              <w:rPr>
                <w:rFonts w:ascii="Times New Roman" w:hAnsi="Times New Roman"/>
                <w:sz w:val="24"/>
                <w:szCs w:val="24"/>
              </w:rPr>
              <w:t xml:space="preserve"> </w:t>
            </w:r>
            <w:r w:rsidRPr="00EC3E64">
              <w:rPr>
                <w:rFonts w:ascii="Times New Roman" w:hAnsi="Times New Roman"/>
                <w:sz w:val="24"/>
                <w:szCs w:val="24"/>
              </w:rPr>
              <w:t>по 23:59 (мск) «30» ноября 2017г.</w:t>
            </w:r>
          </w:p>
        </w:tc>
        <w:tc>
          <w:tcPr>
            <w:tcW w:w="3969" w:type="dxa"/>
            <w:tcBorders>
              <w:top w:val="single" w:sz="4" w:space="0" w:color="auto"/>
              <w:left w:val="single" w:sz="4" w:space="0" w:color="auto"/>
              <w:bottom w:val="single" w:sz="4" w:space="0" w:color="auto"/>
              <w:right w:val="single" w:sz="4" w:space="0" w:color="auto"/>
            </w:tcBorders>
          </w:tcPr>
          <w:p w:rsidR="00FD250F" w:rsidRPr="00EC3E64" w:rsidRDefault="00FD250F" w:rsidP="00C67C81">
            <w:pPr>
              <w:spacing w:after="0" w:line="240" w:lineRule="auto"/>
              <w:jc w:val="center"/>
              <w:rPr>
                <w:rFonts w:ascii="Times New Roman" w:hAnsi="Times New Roman"/>
                <w:sz w:val="24"/>
                <w:szCs w:val="24"/>
              </w:rPr>
            </w:pPr>
            <w:r w:rsidRPr="00EC3E64">
              <w:rPr>
                <w:rFonts w:ascii="Times New Roman" w:hAnsi="Times New Roman"/>
                <w:sz w:val="24"/>
                <w:szCs w:val="24"/>
              </w:rPr>
              <w:t>1972485.00</w:t>
            </w:r>
          </w:p>
        </w:tc>
        <w:tc>
          <w:tcPr>
            <w:tcW w:w="2410" w:type="dxa"/>
            <w:tcBorders>
              <w:top w:val="single" w:sz="4" w:space="0" w:color="auto"/>
              <w:left w:val="single" w:sz="4" w:space="0" w:color="auto"/>
              <w:bottom w:val="single" w:sz="4" w:space="0" w:color="auto"/>
              <w:right w:val="single" w:sz="4" w:space="0" w:color="auto"/>
            </w:tcBorders>
          </w:tcPr>
          <w:p w:rsidR="00FD250F" w:rsidRDefault="00FD250F">
            <w:pPr>
              <w:spacing w:after="0" w:line="240" w:lineRule="auto"/>
              <w:jc w:val="center"/>
              <w:rPr>
                <w:rFonts w:ascii="Times New Roman" w:hAnsi="Times New Roman"/>
                <w:sz w:val="24"/>
                <w:szCs w:val="24"/>
              </w:rPr>
            </w:pPr>
            <w:r>
              <w:rPr>
                <w:rFonts w:ascii="Times New Roman" w:hAnsi="Times New Roman"/>
                <w:sz w:val="24"/>
                <w:szCs w:val="24"/>
              </w:rPr>
              <w:t>1 заявка</w:t>
            </w:r>
          </w:p>
        </w:tc>
      </w:tr>
    </w:tbl>
    <w:p w:rsidR="00FE2277" w:rsidRDefault="00FE2277" w:rsidP="00A372AA">
      <w:pPr>
        <w:autoSpaceDE w:val="0"/>
        <w:autoSpaceDN w:val="0"/>
        <w:adjustRightInd w:val="0"/>
        <w:spacing w:line="240" w:lineRule="auto"/>
        <w:ind w:right="282" w:firstLine="142"/>
        <w:contextualSpacing/>
        <w:jc w:val="both"/>
        <w:rPr>
          <w:rFonts w:ascii="Times New Roman" w:hAnsi="Times New Roman"/>
          <w:b/>
          <w:i/>
          <w:sz w:val="24"/>
          <w:szCs w:val="24"/>
          <w:u w:val="single"/>
        </w:rPr>
      </w:pPr>
    </w:p>
    <w:p w:rsidR="00FE2277" w:rsidRDefault="00A372AA" w:rsidP="002A68D4">
      <w:pPr>
        <w:spacing w:after="0" w:line="240" w:lineRule="auto"/>
        <w:ind w:firstLine="142"/>
        <w:jc w:val="both"/>
        <w:rPr>
          <w:rFonts w:ascii="Times New Roman" w:hAnsi="Times New Roman"/>
          <w:b/>
          <w:sz w:val="24"/>
          <w:szCs w:val="24"/>
        </w:rPr>
      </w:pPr>
      <w:r>
        <w:rPr>
          <w:rFonts w:ascii="Times New Roman" w:hAnsi="Times New Roman"/>
          <w:b/>
          <w:sz w:val="24"/>
          <w:szCs w:val="24"/>
        </w:rPr>
        <w:t>Участник, представивший заявку в соответствующем периоде:</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10"/>
        <w:gridCol w:w="2410"/>
        <w:gridCol w:w="1417"/>
        <w:gridCol w:w="1843"/>
        <w:gridCol w:w="1701"/>
      </w:tblGrid>
      <w:tr w:rsidR="00FE2277" w:rsidTr="00445B83">
        <w:trPr>
          <w:trHeight w:val="1089"/>
        </w:trPr>
        <w:tc>
          <w:tcPr>
            <w:tcW w:w="2410" w:type="dxa"/>
            <w:tcBorders>
              <w:top w:val="single" w:sz="4" w:space="0" w:color="auto"/>
              <w:left w:val="single" w:sz="4" w:space="0" w:color="auto"/>
              <w:bottom w:val="single" w:sz="4" w:space="0" w:color="auto"/>
              <w:right w:val="single" w:sz="4" w:space="0" w:color="auto"/>
            </w:tcBorders>
          </w:tcPr>
          <w:p w:rsidR="00FE2277" w:rsidRDefault="00FC2F04" w:rsidP="00445B83">
            <w:pPr>
              <w:spacing w:after="0" w:line="240" w:lineRule="auto"/>
              <w:rPr>
                <w:rFonts w:ascii="Times New Roman" w:hAnsi="Times New Roman"/>
                <w:sz w:val="20"/>
                <w:szCs w:val="20"/>
              </w:rPr>
            </w:pPr>
            <w:r>
              <w:rPr>
                <w:rFonts w:ascii="Times New Roman" w:hAnsi="Times New Roman"/>
                <w:sz w:val="20"/>
                <w:szCs w:val="20"/>
              </w:rPr>
              <w:t>Наименование участника (для юридического лица) или Ф.И.О. (для физического лица)</w:t>
            </w:r>
          </w:p>
        </w:tc>
        <w:tc>
          <w:tcPr>
            <w:tcW w:w="2410" w:type="dxa"/>
            <w:tcBorders>
              <w:top w:val="single" w:sz="4" w:space="0" w:color="auto"/>
              <w:left w:val="single" w:sz="4" w:space="0" w:color="auto"/>
              <w:bottom w:val="single" w:sz="4" w:space="0" w:color="auto"/>
              <w:right w:val="single" w:sz="4" w:space="0" w:color="auto"/>
            </w:tcBorders>
          </w:tcPr>
          <w:p w:rsidR="00FE2277" w:rsidRDefault="00FC2F04" w:rsidP="00445B83">
            <w:pPr>
              <w:spacing w:after="0" w:line="240" w:lineRule="auto"/>
              <w:rPr>
                <w:rFonts w:ascii="Times New Roman" w:hAnsi="Times New Roman"/>
                <w:sz w:val="20"/>
                <w:szCs w:val="20"/>
              </w:rPr>
            </w:pPr>
            <w:r>
              <w:rPr>
                <w:rFonts w:ascii="Times New Roman" w:hAnsi="Times New Roman"/>
                <w:sz w:val="20"/>
                <w:szCs w:val="20"/>
              </w:rPr>
              <w:t>Место нахождения (для юридического лица) или место жительства (для физического лица)</w:t>
            </w:r>
          </w:p>
        </w:tc>
        <w:tc>
          <w:tcPr>
            <w:tcW w:w="1417" w:type="dxa"/>
            <w:tcBorders>
              <w:top w:val="single" w:sz="4" w:space="0" w:color="auto"/>
              <w:left w:val="single" w:sz="4" w:space="0" w:color="auto"/>
              <w:bottom w:val="single" w:sz="4" w:space="0" w:color="auto"/>
              <w:right w:val="single" w:sz="4" w:space="0" w:color="auto"/>
            </w:tcBorders>
          </w:tcPr>
          <w:p w:rsidR="00FE2277" w:rsidRDefault="00FC2F04" w:rsidP="00445B83">
            <w:pPr>
              <w:spacing w:after="0" w:line="240" w:lineRule="auto"/>
              <w:rPr>
                <w:rFonts w:ascii="Times New Roman" w:hAnsi="Times New Roman"/>
                <w:sz w:val="20"/>
                <w:szCs w:val="20"/>
              </w:rPr>
            </w:pPr>
            <w:r>
              <w:rPr>
                <w:rFonts w:ascii="Times New Roman" w:hAnsi="Times New Roman"/>
                <w:sz w:val="20"/>
                <w:szCs w:val="20"/>
              </w:rPr>
              <w:t>Дата и время поступления заявки (мск)</w:t>
            </w:r>
          </w:p>
        </w:tc>
        <w:tc>
          <w:tcPr>
            <w:tcW w:w="1843" w:type="dxa"/>
            <w:tcBorders>
              <w:top w:val="single" w:sz="4" w:space="0" w:color="auto"/>
              <w:left w:val="single" w:sz="4" w:space="0" w:color="auto"/>
              <w:bottom w:val="single" w:sz="4" w:space="0" w:color="auto"/>
              <w:right w:val="single" w:sz="4" w:space="0" w:color="auto"/>
            </w:tcBorders>
          </w:tcPr>
          <w:p w:rsidR="00FE2277" w:rsidRDefault="00FC2F04" w:rsidP="00484512">
            <w:pPr>
              <w:spacing w:after="0" w:line="240" w:lineRule="auto"/>
              <w:jc w:val="center"/>
              <w:rPr>
                <w:rFonts w:ascii="Times New Roman" w:hAnsi="Times New Roman"/>
                <w:sz w:val="20"/>
                <w:szCs w:val="20"/>
              </w:rPr>
            </w:pPr>
            <w:r>
              <w:rPr>
                <w:rFonts w:ascii="Times New Roman" w:hAnsi="Times New Roman"/>
                <w:sz w:val="20"/>
                <w:szCs w:val="20"/>
              </w:rPr>
              <w:t>Предложение о цене, руб.</w:t>
            </w:r>
          </w:p>
        </w:tc>
        <w:tc>
          <w:tcPr>
            <w:tcW w:w="1701" w:type="dxa"/>
            <w:tcBorders>
              <w:top w:val="single" w:sz="4" w:space="0" w:color="auto"/>
              <w:left w:val="single" w:sz="4" w:space="0" w:color="auto"/>
              <w:bottom w:val="single" w:sz="4" w:space="0" w:color="auto"/>
              <w:right w:val="single" w:sz="4" w:space="0" w:color="auto"/>
            </w:tcBorders>
          </w:tcPr>
          <w:p w:rsidR="00FE2277" w:rsidRDefault="00FC2F04" w:rsidP="00445B83">
            <w:pPr>
              <w:spacing w:after="0" w:line="240" w:lineRule="auto"/>
              <w:rPr>
                <w:rFonts w:ascii="Times New Roman" w:hAnsi="Times New Roman"/>
                <w:sz w:val="20"/>
                <w:szCs w:val="20"/>
              </w:rPr>
            </w:pPr>
            <w:r>
              <w:rPr>
                <w:rFonts w:ascii="Times New Roman" w:hAnsi="Times New Roman"/>
                <w:sz w:val="20"/>
                <w:szCs w:val="20"/>
              </w:rPr>
              <w:t>Результат рассмотрения заявки Организатором</w:t>
            </w:r>
          </w:p>
        </w:tc>
      </w:tr>
      <w:tr w:rsidR="00FE2277" w:rsidTr="00445B83">
        <w:tc>
          <w:tcPr>
            <w:tcW w:w="2410" w:type="dxa"/>
            <w:tcBorders>
              <w:top w:val="single" w:sz="4" w:space="0" w:color="auto"/>
              <w:left w:val="single" w:sz="4" w:space="0" w:color="auto"/>
              <w:bottom w:val="single" w:sz="4" w:space="0" w:color="auto"/>
              <w:right w:val="single" w:sz="4" w:space="0" w:color="auto"/>
            </w:tcBorders>
          </w:tcPr>
          <w:p w:rsidR="00FE2277" w:rsidRDefault="00FC2F04" w:rsidP="00445B83">
            <w:pPr>
              <w:spacing w:after="0" w:line="240" w:lineRule="auto"/>
              <w:rPr>
                <w:rFonts w:ascii="Times New Roman" w:eastAsia="Times New Roman" w:hAnsi="Times New Roman"/>
                <w:sz w:val="24"/>
                <w:szCs w:val="24"/>
              </w:rPr>
            </w:pPr>
            <w:r>
              <w:rPr>
                <w:rFonts w:ascii="Times New Roman" w:eastAsia="Times New Roman" w:hAnsi="Times New Roman"/>
                <w:color w:val="000000"/>
                <w:sz w:val="24"/>
                <w:szCs w:val="24"/>
              </w:rPr>
              <w:t xml:space="preserve">Общество с ограниченной </w:t>
            </w:r>
            <w:r>
              <w:rPr>
                <w:rFonts w:ascii="Times New Roman" w:eastAsia="Times New Roman" w:hAnsi="Times New Roman"/>
                <w:color w:val="000000"/>
                <w:sz w:val="24"/>
                <w:szCs w:val="24"/>
              </w:rPr>
              <w:lastRenderedPageBreak/>
              <w:t>ответственностью  "Увинская управляющая компания жилищно-коммунальным хозяйством"</w:t>
            </w:r>
          </w:p>
        </w:tc>
        <w:tc>
          <w:tcPr>
            <w:tcW w:w="2410" w:type="dxa"/>
            <w:tcBorders>
              <w:top w:val="single" w:sz="4" w:space="0" w:color="auto"/>
              <w:left w:val="single" w:sz="4" w:space="0" w:color="auto"/>
              <w:bottom w:val="single" w:sz="4" w:space="0" w:color="auto"/>
              <w:right w:val="single" w:sz="4" w:space="0" w:color="auto"/>
            </w:tcBorders>
          </w:tcPr>
          <w:p w:rsidR="00FE2277" w:rsidRDefault="00FC2F04" w:rsidP="00484512">
            <w:pPr>
              <w:spacing w:after="0" w:line="240" w:lineRule="auto"/>
              <w:jc w:val="both"/>
              <w:rPr>
                <w:rFonts w:ascii="Times New Roman" w:eastAsia="Times New Roman" w:hAnsi="Times New Roman"/>
                <w:sz w:val="24"/>
                <w:szCs w:val="24"/>
              </w:rPr>
            </w:pPr>
            <w:r>
              <w:rPr>
                <w:rFonts w:ascii="Times New Roman" w:eastAsia="Times New Roman" w:hAnsi="Times New Roman"/>
                <w:color w:val="000000"/>
                <w:sz w:val="24"/>
                <w:szCs w:val="24"/>
              </w:rPr>
              <w:lastRenderedPageBreak/>
              <w:t xml:space="preserve">Удмуртская Республика, пос. </w:t>
            </w:r>
            <w:r>
              <w:rPr>
                <w:rFonts w:ascii="Times New Roman" w:eastAsia="Times New Roman" w:hAnsi="Times New Roman"/>
                <w:color w:val="000000"/>
                <w:sz w:val="24"/>
                <w:szCs w:val="24"/>
              </w:rPr>
              <w:lastRenderedPageBreak/>
              <w:t>Ува, ул. Коммунальная, д. 7</w:t>
            </w:r>
          </w:p>
          <w:p w:rsidR="00FE2277" w:rsidRDefault="00FE2277" w:rsidP="00445B83">
            <w:pPr>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FE2277" w:rsidRDefault="00FC2F04" w:rsidP="00484512">
            <w:pPr>
              <w:spacing w:after="0" w:line="240" w:lineRule="auto"/>
              <w:jc w:val="center"/>
              <w:rPr>
                <w:rFonts w:ascii="Times New Roman" w:eastAsia="Times New Roman" w:hAnsi="Times New Roman"/>
                <w:sz w:val="24"/>
                <w:szCs w:val="24"/>
              </w:rPr>
            </w:pPr>
            <w:r>
              <w:rPr>
                <w:rFonts w:ascii="Times New Roman" w:eastAsia="Times New Roman" w:hAnsi="Times New Roman"/>
                <w:color w:val="000000"/>
                <w:sz w:val="24"/>
                <w:szCs w:val="24"/>
              </w:rPr>
              <w:lastRenderedPageBreak/>
              <w:t>2017-11-30 16:00:09</w:t>
            </w:r>
          </w:p>
          <w:p w:rsidR="00FE2277" w:rsidRDefault="00FE2277" w:rsidP="00445B83">
            <w:pPr>
              <w:spacing w:after="0" w:line="240" w:lineRule="auto"/>
              <w:jc w:val="cente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FE2277" w:rsidRDefault="00FC2F04" w:rsidP="00445B83">
            <w:pPr>
              <w:spacing w:after="0" w:line="240" w:lineRule="auto"/>
              <w:jc w:val="center"/>
              <w:rPr>
                <w:rFonts w:ascii="Times New Roman" w:hAnsi="Times New Roman"/>
                <w:sz w:val="24"/>
                <w:szCs w:val="24"/>
              </w:rPr>
            </w:pPr>
            <w:r>
              <w:rPr>
                <w:rFonts w:ascii="Times New Roman" w:hAnsi="Times New Roman"/>
                <w:sz w:val="24"/>
                <w:szCs w:val="24"/>
              </w:rPr>
              <w:lastRenderedPageBreak/>
              <w:t>1972485.00</w:t>
            </w:r>
          </w:p>
        </w:tc>
        <w:tc>
          <w:tcPr>
            <w:tcW w:w="1701" w:type="dxa"/>
            <w:tcBorders>
              <w:top w:val="single" w:sz="4" w:space="0" w:color="auto"/>
              <w:left w:val="single" w:sz="4" w:space="0" w:color="auto"/>
              <w:bottom w:val="single" w:sz="4" w:space="0" w:color="auto"/>
              <w:right w:val="single" w:sz="4" w:space="0" w:color="auto"/>
            </w:tcBorders>
          </w:tcPr>
          <w:p w:rsidR="00FE2277" w:rsidRDefault="00FC2F04" w:rsidP="00445B83">
            <w:pPr>
              <w:spacing w:after="0" w:line="240" w:lineRule="auto"/>
              <w:jc w:val="center"/>
              <w:rPr>
                <w:rFonts w:ascii="Times New Roman" w:hAnsi="Times New Roman"/>
                <w:i/>
                <w:sz w:val="24"/>
                <w:szCs w:val="24"/>
              </w:rPr>
            </w:pPr>
            <w:r>
              <w:rPr>
                <w:rFonts w:ascii="Times New Roman" w:hAnsi="Times New Roman"/>
                <w:i/>
                <w:sz w:val="24"/>
                <w:szCs w:val="24"/>
              </w:rPr>
              <w:t>Одобрена</w:t>
            </w:r>
          </w:p>
        </w:tc>
      </w:tr>
    </w:tbl>
    <w:p w:rsidR="00FE2277" w:rsidRDefault="00FE2277" w:rsidP="008D4EB9">
      <w:pPr>
        <w:pStyle w:val="ConsPlusNonformat"/>
        <w:ind w:right="282"/>
        <w:jc w:val="both"/>
        <w:rPr>
          <w:rFonts w:ascii="Times New Roman" w:hAnsi="Times New Roman" w:cs="Times New Roman"/>
          <w:b/>
          <w:sz w:val="24"/>
          <w:szCs w:val="24"/>
        </w:rPr>
      </w:pPr>
    </w:p>
    <w:p w:rsidR="00FE2277" w:rsidRDefault="002A68D4" w:rsidP="002A68D4">
      <w:pPr>
        <w:pStyle w:val="ConsPlusNonformat"/>
        <w:ind w:left="142" w:right="282"/>
        <w:jc w:val="both"/>
        <w:rPr>
          <w:rFonts w:ascii="Times New Roman" w:hAnsi="Times New Roman" w:cs="Times New Roman"/>
          <w:b/>
          <w:sz w:val="24"/>
          <w:szCs w:val="24"/>
        </w:rPr>
      </w:pPr>
      <w:r>
        <w:rPr>
          <w:rFonts w:ascii="Times New Roman" w:hAnsi="Times New Roman" w:cs="Times New Roman"/>
          <w:b/>
          <w:sz w:val="24"/>
          <w:szCs w:val="24"/>
        </w:rPr>
        <w:t xml:space="preserve">На основании п.4 ст.139 ФЗ «О несостоятельности (банкротстве)» №127–ФЗ от 26.10.2002г., </w:t>
      </w:r>
      <w:r>
        <w:rPr>
          <w:rFonts w:ascii="Times New Roman" w:hAnsi="Times New Roman" w:cs="Times New Roman"/>
          <w:b/>
          <w:sz w:val="24"/>
          <w:szCs w:val="24"/>
          <w:u w:val="single"/>
        </w:rPr>
        <w:t>Победителем</w:t>
      </w:r>
      <w:r>
        <w:rPr>
          <w:rFonts w:ascii="Times New Roman" w:hAnsi="Times New Roman" w:cs="Times New Roman"/>
          <w:b/>
          <w:sz w:val="24"/>
          <w:szCs w:val="24"/>
        </w:rPr>
        <w:t xml:space="preserve"> по продаже имущества посредством публичного предложения </w:t>
      </w:r>
      <w:r>
        <w:rPr>
          <w:rFonts w:ascii="Times New Roman" w:hAnsi="Times New Roman"/>
          <w:b/>
          <w:sz w:val="24"/>
          <w:szCs w:val="24"/>
        </w:rPr>
        <w:t>№1,</w:t>
      </w:r>
      <w:r>
        <w:rPr>
          <w:rFonts w:ascii="Times New Roman" w:hAnsi="Times New Roman" w:cs="Times New Roman"/>
          <w:b/>
          <w:sz w:val="24"/>
          <w:szCs w:val="24"/>
        </w:rPr>
        <w:t xml:space="preserve"> признан участник, который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24"/>
        <w:gridCol w:w="2590"/>
        <w:gridCol w:w="2766"/>
        <w:gridCol w:w="2001"/>
      </w:tblGrid>
      <w:tr w:rsidR="00FE2277" w:rsidTr="002A68D4">
        <w:tc>
          <w:tcPr>
            <w:tcW w:w="2424" w:type="dxa"/>
            <w:tcBorders>
              <w:top w:val="single" w:sz="4" w:space="0" w:color="auto"/>
              <w:left w:val="single" w:sz="4" w:space="0" w:color="auto"/>
              <w:bottom w:val="single" w:sz="4" w:space="0" w:color="auto"/>
              <w:right w:val="single" w:sz="4" w:space="0" w:color="auto"/>
            </w:tcBorders>
          </w:tcPr>
          <w:p w:rsidR="00FE2277" w:rsidRDefault="002E4E54" w:rsidP="007D654D">
            <w:pPr>
              <w:spacing w:after="0" w:line="240" w:lineRule="auto"/>
              <w:rPr>
                <w:rFonts w:ascii="Times New Roman" w:hAnsi="Times New Roman"/>
                <w:sz w:val="20"/>
                <w:szCs w:val="20"/>
              </w:rPr>
            </w:pPr>
            <w:r>
              <w:rPr>
                <w:rFonts w:ascii="Times New Roman" w:hAnsi="Times New Roman"/>
                <w:sz w:val="20"/>
                <w:szCs w:val="20"/>
              </w:rPr>
              <w:t>Наименование участника (для юридического лица) или Ф.И.О. (для физического лица)</w:t>
            </w:r>
          </w:p>
        </w:tc>
        <w:tc>
          <w:tcPr>
            <w:tcW w:w="2590" w:type="dxa"/>
            <w:tcBorders>
              <w:top w:val="single" w:sz="4" w:space="0" w:color="auto"/>
              <w:left w:val="single" w:sz="4" w:space="0" w:color="auto"/>
              <w:bottom w:val="single" w:sz="4" w:space="0" w:color="auto"/>
              <w:right w:val="single" w:sz="4" w:space="0" w:color="auto"/>
            </w:tcBorders>
          </w:tcPr>
          <w:p w:rsidR="00FE2277" w:rsidRDefault="002E4E54" w:rsidP="007D654D">
            <w:pPr>
              <w:spacing w:after="0" w:line="240" w:lineRule="auto"/>
              <w:rPr>
                <w:rFonts w:ascii="Times New Roman" w:hAnsi="Times New Roman"/>
                <w:sz w:val="20"/>
                <w:szCs w:val="20"/>
              </w:rPr>
            </w:pPr>
            <w:r>
              <w:rPr>
                <w:rFonts w:ascii="Times New Roman" w:hAnsi="Times New Roman"/>
                <w:sz w:val="20"/>
                <w:szCs w:val="20"/>
              </w:rPr>
              <w:t>Место нахождения (для юридического лица) или место жительства (для физического лица)</w:t>
            </w:r>
          </w:p>
        </w:tc>
        <w:tc>
          <w:tcPr>
            <w:tcW w:w="2766" w:type="dxa"/>
            <w:tcBorders>
              <w:top w:val="single" w:sz="4" w:space="0" w:color="auto"/>
              <w:left w:val="single" w:sz="4" w:space="0" w:color="auto"/>
              <w:bottom w:val="single" w:sz="4" w:space="0" w:color="auto"/>
              <w:right w:val="single" w:sz="4" w:space="0" w:color="auto"/>
            </w:tcBorders>
          </w:tcPr>
          <w:p w:rsidR="00FE2277" w:rsidRDefault="002E4E54" w:rsidP="00484512">
            <w:pPr>
              <w:spacing w:after="0" w:line="240" w:lineRule="auto"/>
              <w:jc w:val="center"/>
              <w:rPr>
                <w:rFonts w:ascii="Times New Roman" w:hAnsi="Times New Roman"/>
                <w:sz w:val="20"/>
                <w:szCs w:val="20"/>
              </w:rPr>
            </w:pPr>
            <w:r>
              <w:rPr>
                <w:rFonts w:ascii="Times New Roman" w:hAnsi="Times New Roman"/>
                <w:sz w:val="20"/>
                <w:szCs w:val="20"/>
              </w:rPr>
              <w:t>Дата и время поступления заявки (мск)</w:t>
            </w:r>
          </w:p>
        </w:tc>
        <w:tc>
          <w:tcPr>
            <w:tcW w:w="2001" w:type="dxa"/>
            <w:tcBorders>
              <w:top w:val="single" w:sz="4" w:space="0" w:color="auto"/>
              <w:left w:val="single" w:sz="4" w:space="0" w:color="auto"/>
              <w:bottom w:val="single" w:sz="4" w:space="0" w:color="auto"/>
              <w:right w:val="single" w:sz="4" w:space="0" w:color="auto"/>
            </w:tcBorders>
          </w:tcPr>
          <w:p w:rsidR="00FE2277" w:rsidRDefault="002E4E54" w:rsidP="00484512">
            <w:pPr>
              <w:spacing w:after="0" w:line="240" w:lineRule="auto"/>
              <w:jc w:val="center"/>
              <w:rPr>
                <w:rFonts w:ascii="Times New Roman" w:hAnsi="Times New Roman"/>
                <w:sz w:val="20"/>
                <w:szCs w:val="20"/>
              </w:rPr>
            </w:pPr>
            <w:r>
              <w:rPr>
                <w:rFonts w:ascii="Times New Roman" w:hAnsi="Times New Roman"/>
                <w:sz w:val="20"/>
                <w:szCs w:val="20"/>
              </w:rPr>
              <w:t>Предложение о цене, руб.</w:t>
            </w:r>
          </w:p>
        </w:tc>
      </w:tr>
      <w:tr w:rsidR="00FE2277" w:rsidTr="002A68D4">
        <w:trPr>
          <w:trHeight w:val="519"/>
        </w:trPr>
        <w:tc>
          <w:tcPr>
            <w:tcW w:w="2424" w:type="dxa"/>
            <w:tcBorders>
              <w:top w:val="single" w:sz="4" w:space="0" w:color="auto"/>
              <w:left w:val="single" w:sz="4" w:space="0" w:color="auto"/>
              <w:bottom w:val="single" w:sz="4" w:space="0" w:color="auto"/>
              <w:right w:val="single" w:sz="4" w:space="0" w:color="auto"/>
            </w:tcBorders>
          </w:tcPr>
          <w:p w:rsidR="00FE2277" w:rsidRDefault="001C3AA4" w:rsidP="00711BAB">
            <w:pPr>
              <w:spacing w:after="0" w:line="240" w:lineRule="auto"/>
              <w:jc w:val="both"/>
              <w:rPr>
                <w:rFonts w:ascii="Times New Roman" w:hAnsi="Times New Roman"/>
                <w:sz w:val="24"/>
                <w:szCs w:val="24"/>
              </w:rPr>
            </w:pPr>
            <w:r>
              <w:rPr>
                <w:rFonts w:ascii="Times New Roman" w:hAnsi="Times New Roman"/>
                <w:sz w:val="24"/>
                <w:szCs w:val="24"/>
              </w:rPr>
              <w:t>Общество с ограниченной ответственностью  "Увинская управляющая компания жилищно-коммунальным хозяйством"</w:t>
            </w:r>
          </w:p>
        </w:tc>
        <w:tc>
          <w:tcPr>
            <w:tcW w:w="2590" w:type="dxa"/>
            <w:tcBorders>
              <w:top w:val="single" w:sz="4" w:space="0" w:color="auto"/>
              <w:left w:val="single" w:sz="4" w:space="0" w:color="auto"/>
              <w:bottom w:val="single" w:sz="4" w:space="0" w:color="auto"/>
              <w:right w:val="single" w:sz="4" w:space="0" w:color="auto"/>
            </w:tcBorders>
          </w:tcPr>
          <w:p w:rsidR="00FE2277" w:rsidRDefault="001C3AA4" w:rsidP="001C3AA4">
            <w:pPr>
              <w:spacing w:after="0" w:line="240" w:lineRule="auto"/>
              <w:jc w:val="both"/>
              <w:rPr>
                <w:rFonts w:ascii="Times New Roman" w:hAnsi="Times New Roman"/>
                <w:sz w:val="24"/>
                <w:szCs w:val="24"/>
              </w:rPr>
            </w:pPr>
            <w:r>
              <w:rPr>
                <w:rFonts w:ascii="Times New Roman" w:hAnsi="Times New Roman"/>
                <w:sz w:val="24"/>
                <w:szCs w:val="24"/>
              </w:rPr>
              <w:t>Удмуртская Республика, пос. Ува, ул. Коммунальная, д. 7</w:t>
            </w:r>
          </w:p>
        </w:tc>
        <w:tc>
          <w:tcPr>
            <w:tcW w:w="2766" w:type="dxa"/>
            <w:tcBorders>
              <w:top w:val="single" w:sz="4" w:space="0" w:color="auto"/>
              <w:left w:val="single" w:sz="4" w:space="0" w:color="auto"/>
              <w:bottom w:val="single" w:sz="4" w:space="0" w:color="auto"/>
              <w:right w:val="single" w:sz="4" w:space="0" w:color="auto"/>
            </w:tcBorders>
          </w:tcPr>
          <w:p w:rsidR="00FE2277" w:rsidRDefault="001C3AA4" w:rsidP="001C3AA4">
            <w:pPr>
              <w:spacing w:after="0" w:line="240" w:lineRule="auto"/>
              <w:jc w:val="center"/>
              <w:rPr>
                <w:rFonts w:ascii="Times New Roman" w:hAnsi="Times New Roman"/>
                <w:sz w:val="24"/>
                <w:szCs w:val="24"/>
              </w:rPr>
            </w:pPr>
            <w:r>
              <w:rPr>
                <w:rFonts w:ascii="Times New Roman" w:hAnsi="Times New Roman"/>
                <w:sz w:val="24"/>
                <w:szCs w:val="24"/>
              </w:rPr>
              <w:t>2017-11-30 16:00:09</w:t>
            </w:r>
          </w:p>
        </w:tc>
        <w:tc>
          <w:tcPr>
            <w:tcW w:w="2001" w:type="dxa"/>
            <w:tcBorders>
              <w:top w:val="single" w:sz="4" w:space="0" w:color="auto"/>
              <w:left w:val="single" w:sz="4" w:space="0" w:color="auto"/>
              <w:bottom w:val="single" w:sz="4" w:space="0" w:color="auto"/>
              <w:right w:val="single" w:sz="4" w:space="0" w:color="auto"/>
            </w:tcBorders>
          </w:tcPr>
          <w:p w:rsidR="00FE2277" w:rsidRDefault="001C3AA4" w:rsidP="001C3AA4">
            <w:pPr>
              <w:spacing w:after="0" w:line="240" w:lineRule="auto"/>
              <w:jc w:val="center"/>
              <w:rPr>
                <w:rFonts w:ascii="Times New Roman" w:hAnsi="Times New Roman"/>
                <w:sz w:val="24"/>
                <w:szCs w:val="24"/>
              </w:rPr>
            </w:pPr>
            <w:r>
              <w:rPr>
                <w:rFonts w:ascii="Times New Roman" w:hAnsi="Times New Roman"/>
                <w:sz w:val="24"/>
                <w:szCs w:val="24"/>
              </w:rPr>
              <w:t>1972485.00</w:t>
            </w:r>
          </w:p>
        </w:tc>
      </w:tr>
    </w:tbl>
    <w:p w:rsidR="00FE2277" w:rsidRDefault="00FE2277" w:rsidP="002E4E54">
      <w:pPr>
        <w:pStyle w:val="ab"/>
        <w:tabs>
          <w:tab w:val="left" w:pos="-142"/>
          <w:tab w:val="left" w:pos="709"/>
          <w:tab w:val="left" w:pos="851"/>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spacing w:before="0" w:beforeAutospacing="0" w:after="0" w:afterAutospacing="0"/>
        <w:ind w:right="-144"/>
        <w:jc w:val="both"/>
      </w:pPr>
    </w:p>
    <w:p w:rsidR="00FE2277" w:rsidRDefault="002E4E54" w:rsidP="002E4E54">
      <w:pPr>
        <w:pStyle w:val="ab"/>
        <w:tabs>
          <w:tab w:val="left" w:pos="-142"/>
          <w:tab w:val="left" w:pos="709"/>
          <w:tab w:val="left" w:pos="851"/>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spacing w:before="0" w:beforeAutospacing="0" w:after="0" w:afterAutospacing="0"/>
        <w:ind w:left="142" w:right="282"/>
        <w:jc w:val="both"/>
      </w:pPr>
      <w:r>
        <w:t xml:space="preserve">С даты определения победителя торгов по продаже имущества или предприятия должника </w:t>
      </w:r>
      <w:r>
        <w:rPr>
          <w:b/>
        </w:rPr>
        <w:t xml:space="preserve">Муниципальное унитарное  предприятие жилищно - коммунального хозяйства «Увинское» </w:t>
      </w:r>
      <w:r>
        <w:t>Лот №1 посредством публичного предложения, прием заявок прекращается.</w:t>
      </w:r>
    </w:p>
    <w:p w:rsidR="00FE2277" w:rsidRDefault="00FE2277" w:rsidP="002E4E54">
      <w:pPr>
        <w:pStyle w:val="ab"/>
        <w:tabs>
          <w:tab w:val="left" w:pos="-142"/>
          <w:tab w:val="left" w:pos="709"/>
          <w:tab w:val="left" w:pos="851"/>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spacing w:before="0" w:beforeAutospacing="0" w:after="0" w:afterAutospacing="0"/>
        <w:ind w:left="142" w:right="282"/>
        <w:jc w:val="both"/>
      </w:pPr>
    </w:p>
    <w:sectPr w:rsidR="00FE2277" w:rsidSect="00516348">
      <w:headerReference w:type="even" r:id="rId10"/>
      <w:headerReference w:type="default" r:id="rId11"/>
      <w:footerReference w:type="even" r:id="rId12"/>
      <w:footerReference w:type="default" r:id="rId13"/>
      <w:headerReference w:type="first" r:id="rId14"/>
      <w:footerReference w:type="first" r:id="rId15"/>
      <w:pgSz w:w="11906" w:h="16838"/>
      <w:pgMar w:top="1135"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5AE1" w:rsidRDefault="00405AE1" w:rsidP="00ED7965">
      <w:pPr>
        <w:spacing w:after="0" w:line="240" w:lineRule="auto"/>
      </w:pPr>
      <w:r>
        <w:separator/>
      </w:r>
    </w:p>
  </w:endnote>
  <w:endnote w:type="continuationSeparator" w:id="1">
    <w:p w:rsidR="00405AE1" w:rsidRDefault="00405AE1"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277" w:rsidRDefault="00FE227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277" w:rsidRDefault="00FE2277">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277" w:rsidRDefault="00FE227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5AE1" w:rsidRDefault="00405AE1" w:rsidP="00ED7965">
      <w:pPr>
        <w:spacing w:after="0" w:line="240" w:lineRule="auto"/>
      </w:pPr>
      <w:r>
        <w:separator/>
      </w:r>
    </w:p>
  </w:footnote>
  <w:footnote w:type="continuationSeparator" w:id="1">
    <w:p w:rsidR="00405AE1" w:rsidRDefault="00405AE1"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277" w:rsidRDefault="00FE2277">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277" w:rsidRDefault="00FE2277">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277" w:rsidRDefault="00FE2277">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A1B1B"/>
    <w:multiLevelType w:val="hybridMultilevel"/>
    <w:tmpl w:val="E3FCDDBE"/>
    <w:lvl w:ilvl="0" w:tplc="81F2B3F2">
      <w:start w:val="2"/>
      <w:numFmt w:val="decimal"/>
      <w:lvlText w:val="%1."/>
      <w:lvlJc w:val="left"/>
      <w:pPr>
        <w:ind w:left="2629" w:hanging="360"/>
      </w:pPr>
    </w:lvl>
    <w:lvl w:ilvl="1" w:tplc="04190019">
      <w:start w:val="1"/>
      <w:numFmt w:val="decimal"/>
      <w:lvlText w:val="%2."/>
      <w:lvlJc w:val="left"/>
      <w:pPr>
        <w:tabs>
          <w:tab w:val="num" w:pos="3169"/>
        </w:tabs>
        <w:ind w:left="3169" w:hanging="360"/>
      </w:pPr>
    </w:lvl>
    <w:lvl w:ilvl="2" w:tplc="0419001B">
      <w:start w:val="1"/>
      <w:numFmt w:val="decimal"/>
      <w:lvlText w:val="%3."/>
      <w:lvlJc w:val="left"/>
      <w:pPr>
        <w:tabs>
          <w:tab w:val="num" w:pos="3889"/>
        </w:tabs>
        <w:ind w:left="3889" w:hanging="360"/>
      </w:pPr>
    </w:lvl>
    <w:lvl w:ilvl="3" w:tplc="0419000F">
      <w:start w:val="1"/>
      <w:numFmt w:val="decimal"/>
      <w:lvlText w:val="%4."/>
      <w:lvlJc w:val="left"/>
      <w:pPr>
        <w:tabs>
          <w:tab w:val="num" w:pos="4609"/>
        </w:tabs>
        <w:ind w:left="4609" w:hanging="360"/>
      </w:pPr>
    </w:lvl>
    <w:lvl w:ilvl="4" w:tplc="04190019">
      <w:start w:val="1"/>
      <w:numFmt w:val="decimal"/>
      <w:lvlText w:val="%5."/>
      <w:lvlJc w:val="left"/>
      <w:pPr>
        <w:tabs>
          <w:tab w:val="num" w:pos="5329"/>
        </w:tabs>
        <w:ind w:left="5329" w:hanging="360"/>
      </w:pPr>
    </w:lvl>
    <w:lvl w:ilvl="5" w:tplc="0419001B">
      <w:start w:val="1"/>
      <w:numFmt w:val="decimal"/>
      <w:lvlText w:val="%6."/>
      <w:lvlJc w:val="left"/>
      <w:pPr>
        <w:tabs>
          <w:tab w:val="num" w:pos="6049"/>
        </w:tabs>
        <w:ind w:left="6049" w:hanging="360"/>
      </w:pPr>
    </w:lvl>
    <w:lvl w:ilvl="6" w:tplc="0419000F">
      <w:start w:val="1"/>
      <w:numFmt w:val="decimal"/>
      <w:lvlText w:val="%7."/>
      <w:lvlJc w:val="left"/>
      <w:pPr>
        <w:tabs>
          <w:tab w:val="num" w:pos="6769"/>
        </w:tabs>
        <w:ind w:left="6769" w:hanging="360"/>
      </w:pPr>
    </w:lvl>
    <w:lvl w:ilvl="7" w:tplc="04190019">
      <w:start w:val="1"/>
      <w:numFmt w:val="decimal"/>
      <w:lvlText w:val="%8."/>
      <w:lvlJc w:val="left"/>
      <w:pPr>
        <w:tabs>
          <w:tab w:val="num" w:pos="7489"/>
        </w:tabs>
        <w:ind w:left="7489" w:hanging="360"/>
      </w:pPr>
    </w:lvl>
    <w:lvl w:ilvl="8" w:tplc="0419001B">
      <w:start w:val="1"/>
      <w:numFmt w:val="decimal"/>
      <w:lvlText w:val="%9."/>
      <w:lvlJc w:val="left"/>
      <w:pPr>
        <w:tabs>
          <w:tab w:val="num" w:pos="8209"/>
        </w:tabs>
        <w:ind w:left="8209" w:hanging="360"/>
      </w:pPr>
    </w:lvl>
  </w:abstractNum>
  <w:abstractNum w:abstractNumId="1">
    <w:nsid w:val="438D4C50"/>
    <w:multiLevelType w:val="hybridMultilevel"/>
    <w:tmpl w:val="303CEF92"/>
    <w:lvl w:ilvl="0" w:tplc="7CEE21E4">
      <w:start w:val="1"/>
      <w:numFmt w:val="decimal"/>
      <w:lvlText w:val="%1."/>
      <w:lvlJc w:val="left"/>
      <w:pPr>
        <w:ind w:left="900" w:hanging="360"/>
      </w:pPr>
      <w:rPr>
        <w:b w:val="0"/>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ED7965"/>
    <w:rsid w:val="00002852"/>
    <w:rsid w:val="00014A60"/>
    <w:rsid w:val="0002043B"/>
    <w:rsid w:val="000214DD"/>
    <w:rsid w:val="000373B1"/>
    <w:rsid w:val="00041435"/>
    <w:rsid w:val="0007202C"/>
    <w:rsid w:val="000869A8"/>
    <w:rsid w:val="000947D5"/>
    <w:rsid w:val="000C26A1"/>
    <w:rsid w:val="000D03DB"/>
    <w:rsid w:val="000E14D8"/>
    <w:rsid w:val="000E260B"/>
    <w:rsid w:val="000F13B0"/>
    <w:rsid w:val="000F7013"/>
    <w:rsid w:val="001012EA"/>
    <w:rsid w:val="0011110D"/>
    <w:rsid w:val="00117A6C"/>
    <w:rsid w:val="0013532A"/>
    <w:rsid w:val="00137136"/>
    <w:rsid w:val="001506D1"/>
    <w:rsid w:val="00154DA1"/>
    <w:rsid w:val="00160985"/>
    <w:rsid w:val="001A17E5"/>
    <w:rsid w:val="001A6A76"/>
    <w:rsid w:val="001B021C"/>
    <w:rsid w:val="001C3AA4"/>
    <w:rsid w:val="001D6A19"/>
    <w:rsid w:val="001E0E2C"/>
    <w:rsid w:val="00217523"/>
    <w:rsid w:val="00225F63"/>
    <w:rsid w:val="0022698A"/>
    <w:rsid w:val="002973F4"/>
    <w:rsid w:val="002A68D4"/>
    <w:rsid w:val="002B7900"/>
    <w:rsid w:val="002C1CAB"/>
    <w:rsid w:val="002D7D98"/>
    <w:rsid w:val="002E2F2A"/>
    <w:rsid w:val="002E4E54"/>
    <w:rsid w:val="003035B8"/>
    <w:rsid w:val="00304BA3"/>
    <w:rsid w:val="003212BC"/>
    <w:rsid w:val="0034716F"/>
    <w:rsid w:val="00351101"/>
    <w:rsid w:val="00367317"/>
    <w:rsid w:val="003810B3"/>
    <w:rsid w:val="0039231D"/>
    <w:rsid w:val="003E15D0"/>
    <w:rsid w:val="003E61B2"/>
    <w:rsid w:val="003F2A48"/>
    <w:rsid w:val="00405AE1"/>
    <w:rsid w:val="0042355E"/>
    <w:rsid w:val="004329CF"/>
    <w:rsid w:val="00454ED5"/>
    <w:rsid w:val="00457035"/>
    <w:rsid w:val="004660D7"/>
    <w:rsid w:val="00466696"/>
    <w:rsid w:val="00476C56"/>
    <w:rsid w:val="00482837"/>
    <w:rsid w:val="00483F38"/>
    <w:rsid w:val="00484512"/>
    <w:rsid w:val="0049316B"/>
    <w:rsid w:val="004931A5"/>
    <w:rsid w:val="00493981"/>
    <w:rsid w:val="004A6954"/>
    <w:rsid w:val="004C66E9"/>
    <w:rsid w:val="004E0E31"/>
    <w:rsid w:val="0050099A"/>
    <w:rsid w:val="00500ADC"/>
    <w:rsid w:val="00516348"/>
    <w:rsid w:val="005465BC"/>
    <w:rsid w:val="00546B69"/>
    <w:rsid w:val="005507CB"/>
    <w:rsid w:val="00553FE6"/>
    <w:rsid w:val="00560825"/>
    <w:rsid w:val="005711BF"/>
    <w:rsid w:val="005A1BAA"/>
    <w:rsid w:val="005B1C86"/>
    <w:rsid w:val="005B2C66"/>
    <w:rsid w:val="005C36BD"/>
    <w:rsid w:val="00607D7E"/>
    <w:rsid w:val="006107A6"/>
    <w:rsid w:val="00615DC1"/>
    <w:rsid w:val="006251D7"/>
    <w:rsid w:val="006409D3"/>
    <w:rsid w:val="00641266"/>
    <w:rsid w:val="00644FE8"/>
    <w:rsid w:val="00651EFC"/>
    <w:rsid w:val="00666C6A"/>
    <w:rsid w:val="00674B4E"/>
    <w:rsid w:val="00685A19"/>
    <w:rsid w:val="00685A1A"/>
    <w:rsid w:val="00692131"/>
    <w:rsid w:val="006A40DE"/>
    <w:rsid w:val="006F7A21"/>
    <w:rsid w:val="00711017"/>
    <w:rsid w:val="00711BAB"/>
    <w:rsid w:val="00714E14"/>
    <w:rsid w:val="007271D6"/>
    <w:rsid w:val="0073751B"/>
    <w:rsid w:val="007451E6"/>
    <w:rsid w:val="007614F0"/>
    <w:rsid w:val="00782FA8"/>
    <w:rsid w:val="00787A51"/>
    <w:rsid w:val="007A0A9D"/>
    <w:rsid w:val="007A1850"/>
    <w:rsid w:val="007B546F"/>
    <w:rsid w:val="007D654D"/>
    <w:rsid w:val="007E4F32"/>
    <w:rsid w:val="007F03D6"/>
    <w:rsid w:val="007F6BDE"/>
    <w:rsid w:val="00807993"/>
    <w:rsid w:val="00844E07"/>
    <w:rsid w:val="00865624"/>
    <w:rsid w:val="00873A17"/>
    <w:rsid w:val="008801E3"/>
    <w:rsid w:val="008B01D1"/>
    <w:rsid w:val="008C2B0C"/>
    <w:rsid w:val="008D4EB9"/>
    <w:rsid w:val="008F4B4B"/>
    <w:rsid w:val="00903DAE"/>
    <w:rsid w:val="00911726"/>
    <w:rsid w:val="00914A94"/>
    <w:rsid w:val="0092195A"/>
    <w:rsid w:val="009219C3"/>
    <w:rsid w:val="0093338F"/>
    <w:rsid w:val="00940783"/>
    <w:rsid w:val="00946CB8"/>
    <w:rsid w:val="00971369"/>
    <w:rsid w:val="009754EA"/>
    <w:rsid w:val="00976551"/>
    <w:rsid w:val="00977A6F"/>
    <w:rsid w:val="00983E25"/>
    <w:rsid w:val="00983F6B"/>
    <w:rsid w:val="0099135C"/>
    <w:rsid w:val="00994A1E"/>
    <w:rsid w:val="009A711A"/>
    <w:rsid w:val="009E350E"/>
    <w:rsid w:val="009F2365"/>
    <w:rsid w:val="009F53F0"/>
    <w:rsid w:val="00A02E9B"/>
    <w:rsid w:val="00A10768"/>
    <w:rsid w:val="00A11338"/>
    <w:rsid w:val="00A34246"/>
    <w:rsid w:val="00A344D3"/>
    <w:rsid w:val="00A372AA"/>
    <w:rsid w:val="00A6407D"/>
    <w:rsid w:val="00A64528"/>
    <w:rsid w:val="00A67AEF"/>
    <w:rsid w:val="00A8075A"/>
    <w:rsid w:val="00A84198"/>
    <w:rsid w:val="00A94B21"/>
    <w:rsid w:val="00AA34F5"/>
    <w:rsid w:val="00AB3721"/>
    <w:rsid w:val="00AC541D"/>
    <w:rsid w:val="00AC7888"/>
    <w:rsid w:val="00AE707C"/>
    <w:rsid w:val="00B02ECE"/>
    <w:rsid w:val="00B0773A"/>
    <w:rsid w:val="00B16690"/>
    <w:rsid w:val="00B2285C"/>
    <w:rsid w:val="00B34E23"/>
    <w:rsid w:val="00B40149"/>
    <w:rsid w:val="00B41A3A"/>
    <w:rsid w:val="00B47963"/>
    <w:rsid w:val="00B71143"/>
    <w:rsid w:val="00B71CC7"/>
    <w:rsid w:val="00B763BC"/>
    <w:rsid w:val="00B81BA2"/>
    <w:rsid w:val="00B965C4"/>
    <w:rsid w:val="00B97C36"/>
    <w:rsid w:val="00BC5443"/>
    <w:rsid w:val="00BD280B"/>
    <w:rsid w:val="00BE1004"/>
    <w:rsid w:val="00BE764E"/>
    <w:rsid w:val="00C00594"/>
    <w:rsid w:val="00C009A1"/>
    <w:rsid w:val="00C0524D"/>
    <w:rsid w:val="00C22A3B"/>
    <w:rsid w:val="00C47C36"/>
    <w:rsid w:val="00C51215"/>
    <w:rsid w:val="00C55FF4"/>
    <w:rsid w:val="00C56A2B"/>
    <w:rsid w:val="00C64C95"/>
    <w:rsid w:val="00C85D53"/>
    <w:rsid w:val="00C92494"/>
    <w:rsid w:val="00CA7285"/>
    <w:rsid w:val="00CB0D3C"/>
    <w:rsid w:val="00CB199C"/>
    <w:rsid w:val="00CC1672"/>
    <w:rsid w:val="00CE0E1E"/>
    <w:rsid w:val="00CE4F45"/>
    <w:rsid w:val="00CF185C"/>
    <w:rsid w:val="00D207BB"/>
    <w:rsid w:val="00D42931"/>
    <w:rsid w:val="00D738AA"/>
    <w:rsid w:val="00D766E3"/>
    <w:rsid w:val="00D81E72"/>
    <w:rsid w:val="00D83A8F"/>
    <w:rsid w:val="00D91750"/>
    <w:rsid w:val="00DC0C98"/>
    <w:rsid w:val="00DC6693"/>
    <w:rsid w:val="00DD03E3"/>
    <w:rsid w:val="00DE6D56"/>
    <w:rsid w:val="00DF528C"/>
    <w:rsid w:val="00E36E9D"/>
    <w:rsid w:val="00E377EA"/>
    <w:rsid w:val="00E42601"/>
    <w:rsid w:val="00E56947"/>
    <w:rsid w:val="00E57D22"/>
    <w:rsid w:val="00E7047C"/>
    <w:rsid w:val="00E90A45"/>
    <w:rsid w:val="00EA0DD8"/>
    <w:rsid w:val="00ED2576"/>
    <w:rsid w:val="00ED392F"/>
    <w:rsid w:val="00ED7965"/>
    <w:rsid w:val="00EE7318"/>
    <w:rsid w:val="00EF0259"/>
    <w:rsid w:val="00F11773"/>
    <w:rsid w:val="00F218A4"/>
    <w:rsid w:val="00F532D4"/>
    <w:rsid w:val="00F54F13"/>
    <w:rsid w:val="00F914B6"/>
    <w:rsid w:val="00F915B3"/>
    <w:rsid w:val="00F978E0"/>
    <w:rsid w:val="00FA258F"/>
    <w:rsid w:val="00FC2F04"/>
    <w:rsid w:val="00FC5DAA"/>
    <w:rsid w:val="00FD250F"/>
    <w:rsid w:val="00FE2277"/>
    <w:rsid w:val="00FF7B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9F2365"/>
    <w:pPr>
      <w:spacing w:before="100" w:beforeAutospacing="1" w:after="100" w:afterAutospacing="1" w:line="240" w:lineRule="auto"/>
    </w:pPr>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B34E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semiHidden/>
    <w:rsid w:val="00B34E23"/>
    <w:rPr>
      <w:rFonts w:ascii="Courier New" w:hAnsi="Courier New" w:cs="Courier New"/>
    </w:rPr>
  </w:style>
  <w:style w:type="character" w:customStyle="1" w:styleId="pun">
    <w:name w:val="pun"/>
    <w:basedOn w:val="a0"/>
    <w:rsid w:val="00B34E23"/>
  </w:style>
  <w:style w:type="character" w:customStyle="1" w:styleId="pln">
    <w:name w:val="pln"/>
    <w:basedOn w:val="a0"/>
    <w:rsid w:val="00B34E23"/>
  </w:style>
  <w:style w:type="paragraph" w:customStyle="1" w:styleId="moreinfo">
    <w:name w:val="moreinfo"/>
    <w:basedOn w:val="a"/>
    <w:rsid w:val="00F915B3"/>
    <w:pPr>
      <w:spacing w:before="100" w:beforeAutospacing="1" w:after="100" w:afterAutospacing="1" w:line="240" w:lineRule="auto"/>
    </w:pPr>
    <w:rPr>
      <w:rFonts w:ascii="Times New Roman" w:hAnsi="Times New Roman"/>
      <w:sz w:val="24"/>
      <w:szCs w:val="24"/>
      <w:lang w:eastAsia="ru-RU"/>
    </w:rPr>
  </w:style>
  <w:style w:type="character" w:styleId="ac">
    <w:name w:val="Strong"/>
    <w:basedOn w:val="a0"/>
    <w:uiPriority w:val="22"/>
    <w:qFormat/>
    <w:rsid w:val="00F915B3"/>
    <w:rPr>
      <w:b/>
      <w:bCs/>
    </w:rPr>
  </w:style>
  <w:style w:type="character" w:customStyle="1" w:styleId="apple-converted-space">
    <w:name w:val="apple-converted-space"/>
    <w:basedOn w:val="a0"/>
    <w:rsid w:val="00F915B3"/>
  </w:style>
</w:styles>
</file>

<file path=word/webSettings.xml><?xml version="1.0" encoding="utf-8"?>
<w:webSettings xmlns:r="http://schemas.openxmlformats.org/officeDocument/2006/relationships" xmlns:w="http://schemas.openxmlformats.org/wordprocessingml/2006/main">
  <w:divs>
    <w:div w:id="239600733">
      <w:bodyDiv w:val="1"/>
      <w:marLeft w:val="0"/>
      <w:marRight w:val="0"/>
      <w:marTop w:val="0"/>
      <w:marBottom w:val="0"/>
      <w:divBdr>
        <w:top w:val="none" w:sz="0" w:space="0" w:color="auto"/>
        <w:left w:val="none" w:sz="0" w:space="0" w:color="auto"/>
        <w:bottom w:val="none" w:sz="0" w:space="0" w:color="auto"/>
        <w:right w:val="none" w:sz="0" w:space="0" w:color="auto"/>
      </w:divBdr>
    </w:div>
    <w:div w:id="485975155">
      <w:bodyDiv w:val="1"/>
      <w:marLeft w:val="0"/>
      <w:marRight w:val="0"/>
      <w:marTop w:val="0"/>
      <w:marBottom w:val="0"/>
      <w:divBdr>
        <w:top w:val="none" w:sz="0" w:space="0" w:color="auto"/>
        <w:left w:val="none" w:sz="0" w:space="0" w:color="auto"/>
        <w:bottom w:val="none" w:sz="0" w:space="0" w:color="auto"/>
        <w:right w:val="none" w:sz="0" w:space="0" w:color="auto"/>
      </w:divBdr>
    </w:div>
    <w:div w:id="486827997">
      <w:bodyDiv w:val="1"/>
      <w:marLeft w:val="0"/>
      <w:marRight w:val="0"/>
      <w:marTop w:val="0"/>
      <w:marBottom w:val="0"/>
      <w:divBdr>
        <w:top w:val="none" w:sz="0" w:space="0" w:color="auto"/>
        <w:left w:val="none" w:sz="0" w:space="0" w:color="auto"/>
        <w:bottom w:val="none" w:sz="0" w:space="0" w:color="auto"/>
        <w:right w:val="none" w:sz="0" w:space="0" w:color="auto"/>
      </w:divBdr>
    </w:div>
    <w:div w:id="808594074">
      <w:bodyDiv w:val="1"/>
      <w:marLeft w:val="0"/>
      <w:marRight w:val="0"/>
      <w:marTop w:val="0"/>
      <w:marBottom w:val="0"/>
      <w:divBdr>
        <w:top w:val="none" w:sz="0" w:space="0" w:color="auto"/>
        <w:left w:val="none" w:sz="0" w:space="0" w:color="auto"/>
        <w:bottom w:val="none" w:sz="0" w:space="0" w:color="auto"/>
        <w:right w:val="none" w:sz="0" w:space="0" w:color="auto"/>
      </w:divBdr>
    </w:div>
    <w:div w:id="1068187923">
      <w:bodyDiv w:val="1"/>
      <w:marLeft w:val="0"/>
      <w:marRight w:val="0"/>
      <w:marTop w:val="0"/>
      <w:marBottom w:val="0"/>
      <w:divBdr>
        <w:top w:val="none" w:sz="0" w:space="0" w:color="auto"/>
        <w:left w:val="none" w:sz="0" w:space="0" w:color="auto"/>
        <w:bottom w:val="none" w:sz="0" w:space="0" w:color="auto"/>
        <w:right w:val="none" w:sz="0" w:space="0" w:color="auto"/>
      </w:divBdr>
    </w:div>
    <w:div w:id="1090274864">
      <w:bodyDiv w:val="1"/>
      <w:marLeft w:val="0"/>
      <w:marRight w:val="0"/>
      <w:marTop w:val="0"/>
      <w:marBottom w:val="0"/>
      <w:divBdr>
        <w:top w:val="none" w:sz="0" w:space="0" w:color="auto"/>
        <w:left w:val="none" w:sz="0" w:space="0" w:color="auto"/>
        <w:bottom w:val="none" w:sz="0" w:space="0" w:color="auto"/>
        <w:right w:val="none" w:sz="0" w:space="0" w:color="auto"/>
      </w:divBdr>
    </w:div>
    <w:div w:id="1292982955">
      <w:bodyDiv w:val="1"/>
      <w:marLeft w:val="0"/>
      <w:marRight w:val="0"/>
      <w:marTop w:val="0"/>
      <w:marBottom w:val="0"/>
      <w:divBdr>
        <w:top w:val="none" w:sz="0" w:space="0" w:color="auto"/>
        <w:left w:val="none" w:sz="0" w:space="0" w:color="auto"/>
        <w:bottom w:val="none" w:sz="0" w:space="0" w:color="auto"/>
        <w:right w:val="none" w:sz="0" w:space="0" w:color="auto"/>
      </w:divBdr>
    </w:div>
    <w:div w:id="1328099117">
      <w:bodyDiv w:val="1"/>
      <w:marLeft w:val="0"/>
      <w:marRight w:val="0"/>
      <w:marTop w:val="0"/>
      <w:marBottom w:val="0"/>
      <w:divBdr>
        <w:top w:val="none" w:sz="0" w:space="0" w:color="auto"/>
        <w:left w:val="none" w:sz="0" w:space="0" w:color="auto"/>
        <w:bottom w:val="none" w:sz="0" w:space="0" w:color="auto"/>
        <w:right w:val="none" w:sz="0" w:space="0" w:color="auto"/>
      </w:divBdr>
    </w:div>
    <w:div w:id="1329215860">
      <w:bodyDiv w:val="1"/>
      <w:marLeft w:val="0"/>
      <w:marRight w:val="0"/>
      <w:marTop w:val="0"/>
      <w:marBottom w:val="0"/>
      <w:divBdr>
        <w:top w:val="none" w:sz="0" w:space="0" w:color="auto"/>
        <w:left w:val="none" w:sz="0" w:space="0" w:color="auto"/>
        <w:bottom w:val="none" w:sz="0" w:space="0" w:color="auto"/>
        <w:right w:val="none" w:sz="0" w:space="0" w:color="auto"/>
      </w:divBdr>
    </w:div>
    <w:div w:id="1462305089">
      <w:bodyDiv w:val="1"/>
      <w:marLeft w:val="0"/>
      <w:marRight w:val="0"/>
      <w:marTop w:val="0"/>
      <w:marBottom w:val="0"/>
      <w:divBdr>
        <w:top w:val="none" w:sz="0" w:space="0" w:color="auto"/>
        <w:left w:val="none" w:sz="0" w:space="0" w:color="auto"/>
        <w:bottom w:val="none" w:sz="0" w:space="0" w:color="auto"/>
        <w:right w:val="none" w:sz="0" w:space="0" w:color="auto"/>
      </w:divBdr>
    </w:div>
    <w:div w:id="1558928414">
      <w:bodyDiv w:val="1"/>
      <w:marLeft w:val="0"/>
      <w:marRight w:val="0"/>
      <w:marTop w:val="0"/>
      <w:marBottom w:val="0"/>
      <w:divBdr>
        <w:top w:val="none" w:sz="0" w:space="0" w:color="auto"/>
        <w:left w:val="none" w:sz="0" w:space="0" w:color="auto"/>
        <w:bottom w:val="none" w:sz="0" w:space="0" w:color="auto"/>
        <w:right w:val="none" w:sz="0" w:space="0" w:color="auto"/>
      </w:divBdr>
    </w:div>
    <w:div w:id="1642614297">
      <w:bodyDiv w:val="1"/>
      <w:marLeft w:val="0"/>
      <w:marRight w:val="0"/>
      <w:marTop w:val="0"/>
      <w:marBottom w:val="0"/>
      <w:divBdr>
        <w:top w:val="none" w:sz="0" w:space="0" w:color="auto"/>
        <w:left w:val="none" w:sz="0" w:space="0" w:color="auto"/>
        <w:bottom w:val="none" w:sz="0" w:space="0" w:color="auto"/>
        <w:right w:val="none" w:sz="0" w:space="0" w:color="auto"/>
      </w:divBdr>
    </w:div>
    <w:div w:id="1733887594">
      <w:bodyDiv w:val="1"/>
      <w:marLeft w:val="0"/>
      <w:marRight w:val="0"/>
      <w:marTop w:val="0"/>
      <w:marBottom w:val="0"/>
      <w:divBdr>
        <w:top w:val="none" w:sz="0" w:space="0" w:color="auto"/>
        <w:left w:val="none" w:sz="0" w:space="0" w:color="auto"/>
        <w:bottom w:val="none" w:sz="0" w:space="0" w:color="auto"/>
        <w:right w:val="none" w:sz="0" w:space="0" w:color="auto"/>
      </w:divBdr>
    </w:div>
    <w:div w:id="1764691911">
      <w:bodyDiv w:val="1"/>
      <w:marLeft w:val="0"/>
      <w:marRight w:val="0"/>
      <w:marTop w:val="0"/>
      <w:marBottom w:val="0"/>
      <w:divBdr>
        <w:top w:val="none" w:sz="0" w:space="0" w:color="auto"/>
        <w:left w:val="none" w:sz="0" w:space="0" w:color="auto"/>
        <w:bottom w:val="none" w:sz="0" w:space="0" w:color="auto"/>
        <w:right w:val="none" w:sz="0" w:space="0" w:color="auto"/>
      </w:divBdr>
    </w:div>
    <w:div w:id="1829125777">
      <w:bodyDiv w:val="1"/>
      <w:marLeft w:val="0"/>
      <w:marRight w:val="0"/>
      <w:marTop w:val="0"/>
      <w:marBottom w:val="0"/>
      <w:divBdr>
        <w:top w:val="none" w:sz="0" w:space="0" w:color="auto"/>
        <w:left w:val="none" w:sz="0" w:space="0" w:color="auto"/>
        <w:bottom w:val="none" w:sz="0" w:space="0" w:color="auto"/>
        <w:right w:val="none" w:sz="0" w:space="0" w:color="auto"/>
      </w:divBdr>
    </w:div>
    <w:div w:id="1987003310">
      <w:bodyDiv w:val="1"/>
      <w:marLeft w:val="0"/>
      <w:marRight w:val="0"/>
      <w:marTop w:val="0"/>
      <w:marBottom w:val="0"/>
      <w:divBdr>
        <w:top w:val="none" w:sz="0" w:space="0" w:color="auto"/>
        <w:left w:val="none" w:sz="0" w:space="0" w:color="auto"/>
        <w:bottom w:val="none" w:sz="0" w:space="0" w:color="auto"/>
        <w:right w:val="none" w:sz="0" w:space="0" w:color="auto"/>
      </w:divBdr>
    </w:div>
    <w:div w:id="2083290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btoptrade.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Fh/owXXAy45skyZm23t3XZs7UfpKnXvUl0n8faOpiSE=</DigestValue>
    </Reference>
    <Reference Type="http://www.w3.org/2000/09/xmldsig#Object" URI="#idOfficeObject">
      <DigestMethod Algorithm="urn:ietf:params:xml:ns:cpxmlsec:algorithms:gostr3411"/>
      <DigestValue>2jbRNkJNKZ/I2wmpyEY4KkcSEeDewBWtpIyHe1Svp0Y=</DigestValue>
    </Reference>
    <Reference Type="http://uri.etsi.org/01903#SignedProperties" URI="#idSignedProperties">
      <Transforms>
        <Transform Algorithm="http://www.w3.org/TR/2001/REC-xml-c14n-20010315"/>
      </Transforms>
      <DigestMethod Algorithm="urn:ietf:params:xml:ns:cpxmlsec:algorithms:gostr3411"/>
      <DigestValue>5HAbs7FnOMOTDWGBflCvnEgrsi3I7FzJP0/oMsNbvxQ=</DigestValue>
    </Reference>
  </SignedInfo>
  <SignatureValue>OXiYmKaUhAi6KLsd/lpHz1PlhpyeFgg7C1nXXVkYurjQpltQPunBtkIpRRW9HvV2
RA5Jk9eU1ErJKOgVH5l0oA==</SignatureValue>
  <KeyInfo>
    <X509Data>
      <X509Certificate>MIII/DCCCKugAwIBAgIRAK9j4HrEDMiA5xH0twuZOQMwCAYGKoUDAgIDMIIBcTEe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Transform>
          <Transform Algorithm="http://www.w3.org/TR/2001/REC-xml-c14n-20010315"/>
        </Transforms>
        <DigestMethod Algorithm="http://www.w3.org/2000/09/xmldsig#sha1"/>
        <DigestValue>rBbaFUELRNvDtkEREA/gP0RaswA=</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gbymQQVF66KBEKkL777JZK+9b/E=</DigestValue>
      </Reference>
      <Reference URI="/word/endnotes.xml?ContentType=application/vnd.openxmlformats-officedocument.wordprocessingml.endnotes+xml">
        <DigestMethod Algorithm="http://www.w3.org/2000/09/xmldsig#sha1"/>
        <DigestValue>/xAkC4D+cO+NSfEGCU3lzH56K8M=</DigestValue>
      </Reference>
      <Reference URI="/word/fontTable.xml?ContentType=application/vnd.openxmlformats-officedocument.wordprocessingml.fontTable+xml">
        <DigestMethod Algorithm="http://www.w3.org/2000/09/xmldsig#sha1"/>
        <DigestValue>a63DJxWsFGHlWeEm2DqnjVoaoXE=</DigestValue>
      </Reference>
      <Reference URI="/word/footer1.xml?ContentType=application/vnd.openxmlformats-officedocument.wordprocessingml.footer+xml">
        <DigestMethod Algorithm="http://www.w3.org/2000/09/xmldsig#sha1"/>
        <DigestValue>kTSTcp+yUX+YYqeUjmE2lcZycwM=</DigestValue>
      </Reference>
      <Reference URI="/word/footer2.xml?ContentType=application/vnd.openxmlformats-officedocument.wordprocessingml.footer+xml">
        <DigestMethod Algorithm="http://www.w3.org/2000/09/xmldsig#sha1"/>
        <DigestValue>kTSTcp+yUX+YYqeUjmE2lcZycwM=</DigestValue>
      </Reference>
      <Reference URI="/word/footer3.xml?ContentType=application/vnd.openxmlformats-officedocument.wordprocessingml.footer+xml">
        <DigestMethod Algorithm="http://www.w3.org/2000/09/xmldsig#sha1"/>
        <DigestValue>kTSTcp+yUX+YYqeUjmE2lcZycwM=</DigestValue>
      </Reference>
      <Reference URI="/word/footnotes.xml?ContentType=application/vnd.openxmlformats-officedocument.wordprocessingml.footnotes+xml">
        <DigestMethod Algorithm="http://www.w3.org/2000/09/xmldsig#sha1"/>
        <DigestValue>3iE3Z7AjNZ0o+ZbqL24t6Vw/hmc=</DigestValue>
      </Reference>
      <Reference URI="/word/header1.xml?ContentType=application/vnd.openxmlformats-officedocument.wordprocessingml.header+xml">
        <DigestMethod Algorithm="http://www.w3.org/2000/09/xmldsig#sha1"/>
        <DigestValue>tzuh4MWdbNA0xQwSfe5iux/XFW8=</DigestValue>
      </Reference>
      <Reference URI="/word/header2.xml?ContentType=application/vnd.openxmlformats-officedocument.wordprocessingml.header+xml">
        <DigestMethod Algorithm="http://www.w3.org/2000/09/xmldsig#sha1"/>
        <DigestValue>PQoIOhYIQtjHzijMm5w1kYtfAHY=</DigestValue>
      </Reference>
      <Reference URI="/word/header3.xml?ContentType=application/vnd.openxmlformats-officedocument.wordprocessingml.header+xml">
        <DigestMethod Algorithm="http://www.w3.org/2000/09/xmldsig#sha1"/>
        <DigestValue>QkfsKPyMvJVJ/9cIZAFSE6t9qC8=</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numbering.xml?ContentType=application/vnd.openxmlformats-officedocument.wordprocessingml.numbering+xml">
        <DigestMethod Algorithm="http://www.w3.org/2000/09/xmldsig#sha1"/>
        <DigestValue>tr+XQe3DFSEPp6DvT3chhWuDt6E=</DigestValue>
      </Reference>
      <Reference URI="/word/settings.xml?ContentType=application/vnd.openxmlformats-officedocument.wordprocessingml.settings+xml">
        <DigestMethod Algorithm="http://www.w3.org/2000/09/xmldsig#sha1"/>
        <DigestValue>VQdpgUMJ2RyG1Q1F2AzyJqIklbw=</DigestValue>
      </Reference>
      <Reference URI="/word/styles.xml?ContentType=application/vnd.openxmlformats-officedocument.wordprocessingml.styles+xml">
        <DigestMethod Algorithm="http://www.w3.org/2000/09/xmldsig#sha1"/>
        <DigestValue>SpD8MsceXDpK39EyHBN35RDd4r4=</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Ppr2drdAiJvXyP19fDHBAcvB5NQ=</DigestValue>
      </Reference>
    </Manifest>
    <SignatureProperties>
      <SignatureProperty Id="idSignatureTime" Target="#idPackageSignature">
        <mdssi:SignatureTime xmlns:mdssi="http://schemas.openxmlformats.org/package/2006/digital-signature">
          <mdssi:Format>YYYY-MM-DDThh:mm:ssTZD</mdssi:Format>
          <mdssi:Value>2017-12-04T11:28:15Z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15.0</OfficeVersion>
          <ApplicationVersion>15.0</ApplicationVersion>
          <Monitors>1</Monitors>
          <HorizontalResolution>2560</HorizontalResolution>
          <VerticalResolution>1350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2017-12-04T11:28:15Z</xd:SigningTime>
          <xd:SigningCertificate>
            <xd:Cert>
              <xd:CertDigest>
                <DigestMethod Algorithm="http://www.w3.org/2000/09/xmldsig#sha1"/>
                <DigestValue>ddqCUFWIxSSTD3sX8JdZe0qK6lc=</DigestValue>
              </xd:CertDigest>
              <xd:IssuerSerial>
                <X509IssuerName>CN="АО ""ПФ ""СКБ Контур""", O="АО ""ПФ ""СКБ Контур""", OU=Удостоверяющий центр, STREET=Пр. Космонавтов д. 56, L=Екатеринбург, S=66 Свердловская область, C=RU, ИНН=006663003127, ОГРН=1026605606620, E=ca@skbkontur.ru</X509IssuerName>
                <X509SerialNumber>233133489637616786293764088030698223875</X509SerialNumber>
              </xd:IssuerSerial>
            </xd:Cert>
          </xd:SigningCertificate>
          <xd:SignaturePolicyIdentifier>
            <xd:SignaturePolicyImplied/>
          </xd:SignaturePolicyIdentifier>
        </xd:SignedSignatureProperties>
      </xd: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165A7-A0BA-2D45-871A-0493D3B93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468</Words>
  <Characters>2671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3133</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Пользователь Windows</cp:lastModifiedBy>
  <cp:revision>47</cp:revision>
  <dcterms:created xsi:type="dcterms:W3CDTF">2017-09-15T07:42:00Z</dcterms:created>
  <dcterms:modified xsi:type="dcterms:W3CDTF">2017-12-04T02:48:00Z</dcterms:modified>
</cp:coreProperties>
</file>