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BCE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5BCE" w:rsidRDefault="00A55BCE" w:rsidP="00ED7965">
      <w:pPr>
        <w:ind w:left="142"/>
        <w:rPr>
          <w:rFonts w:ascii="Times New Roman" w:hAnsi="Times New Roman"/>
        </w:rPr>
      </w:pPr>
    </w:p>
    <w:p w:rsidR="00A55BCE" w:rsidRDefault="00A55BCE" w:rsidP="00ED7965">
      <w:pPr>
        <w:ind w:left="142"/>
        <w:rPr>
          <w:rFonts w:ascii="Times New Roman" w:hAnsi="Times New Roman"/>
        </w:rPr>
      </w:pPr>
    </w:p>
    <w:p w:rsidR="00A55BCE" w:rsidRDefault="00A55BCE" w:rsidP="00ED7965">
      <w:pPr>
        <w:ind w:left="142"/>
        <w:rPr>
          <w:rFonts w:ascii="Times New Roman" w:hAnsi="Times New Roman"/>
        </w:rPr>
      </w:pPr>
    </w:p>
    <w:p w:rsidR="00A55BCE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5BCE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5BCE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06766B" w:rsidRPr="007C7B33"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="00A55BCE" w:rsidRDefault="00A55BCE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5BC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№СТП-3209/9</w:t>
      </w:r>
    </w:p>
    <w:p w:rsidR="00A55BC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55BCE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55BCE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«Вилайн»</w:t>
      </w:r>
    </w:p>
    <w:p w:rsidR="00A55BCE" w:rsidRDefault="00A55BCE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BCE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2018-11-05 00:00:00 (время мск)</w:t>
      </w:r>
    </w:p>
    <w:p w:rsidR="00A55BCE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2019-01-13 23:59:00 (время мск)</w:t>
      </w:r>
    </w:p>
    <w:p w:rsidR="00A55BCE" w:rsidRDefault="000D2939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5BCE" w:rsidRDefault="0022698A" w:rsidP="000D293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5BCE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55BCE" w:rsidRDefault="00A55BCE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55BCE" w:rsidTr="000D2939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5BCE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5BCE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5BCE" w:rsidTr="000D2939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BCE" w:rsidRDefault="000D2939" w:rsidP="008F7E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BCE" w:rsidRDefault="000D2939" w:rsidP="008F7E1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9 – з/у, земли с/х назначения, для с/х производства, площадь 264300 кв.м. Кад. № 47:13:0816001:22,  расположен по адресу: Ленинградская обл., Тихвинский муниципальный район, Борское сельское поселение, 1700 м. на северо-запад от. д. Монино (обременение: № 47-47/028-47/028/006/2016-1363/5 (запрет на отчуждение без согласия налогового органа), № 47-78-28/013/2009-145 (прибрежная защитная полоса на участке площадью 11541 кв.м., 1998 кв.м., водоохранная зона на участке площадью 152185 кв.м., 33570 кв.м.)), начальная цена 2193300.00</w:t>
            </w:r>
          </w:p>
        </w:tc>
      </w:tr>
    </w:tbl>
    <w:p w:rsidR="00A55BCE" w:rsidRDefault="00A55BC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55BCE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835"/>
        <w:gridCol w:w="2410"/>
      </w:tblGrid>
      <w:tr w:rsidR="00A55BCE" w:rsidTr="0006766B">
        <w:tc>
          <w:tcPr>
            <w:tcW w:w="4394" w:type="dxa"/>
          </w:tcPr>
          <w:p w:rsidR="00A55BCE" w:rsidRDefault="006107A6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A55BCE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55BCE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6766B" w:rsidTr="0006766B">
        <w:tc>
          <w:tcPr>
            <w:tcW w:w="4394" w:type="dxa"/>
          </w:tcPr>
          <w:p w:rsidR="0006766B" w:rsidRPr="006B5EC2" w:rsidRDefault="0006766B" w:rsidP="000819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EC2">
              <w:rPr>
                <w:rFonts w:ascii="Times New Roman" w:hAnsi="Times New Roman"/>
                <w:sz w:val="24"/>
                <w:szCs w:val="24"/>
              </w:rPr>
              <w:t xml:space="preserve">с 00:00 (мск) «17» декабря 2018г. </w:t>
            </w:r>
          </w:p>
          <w:p w:rsidR="0006766B" w:rsidRPr="006B5EC2" w:rsidRDefault="0006766B" w:rsidP="000819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EC2">
              <w:rPr>
                <w:rFonts w:ascii="Times New Roman" w:hAnsi="Times New Roman"/>
                <w:sz w:val="24"/>
                <w:szCs w:val="24"/>
              </w:rPr>
              <w:t>по 23:59 (мск) «23» декабря 2018г.</w:t>
            </w:r>
          </w:p>
        </w:tc>
        <w:tc>
          <w:tcPr>
            <w:tcW w:w="2835" w:type="dxa"/>
          </w:tcPr>
          <w:p w:rsidR="0006766B" w:rsidRPr="006B5EC2" w:rsidRDefault="0006766B" w:rsidP="00081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877320.</w:t>
            </w:r>
            <w:r w:rsidRPr="006B5EC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</w:tcPr>
          <w:p w:rsidR="0006766B" w:rsidRDefault="0006766B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55BCE" w:rsidRDefault="00A55BCE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A55BCE" w:rsidRDefault="003E1079" w:rsidP="00FE737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  <w:gridCol w:w="3686"/>
      </w:tblGrid>
      <w:tr w:rsidR="00A55BCE" w:rsidTr="000D2939">
        <w:tc>
          <w:tcPr>
            <w:tcW w:w="5953" w:type="dxa"/>
            <w:vAlign w:val="center"/>
          </w:tcPr>
          <w:p w:rsidR="00A55BCE" w:rsidRDefault="003E1079" w:rsidP="00603038">
            <w:pPr>
              <w:pStyle w:val="ConsPlusNonformat"/>
              <w:ind w:left="66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A55BCE" w:rsidRDefault="003E1079" w:rsidP="006030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A55BCE" w:rsidTr="000D2939">
        <w:tc>
          <w:tcPr>
            <w:tcW w:w="5953" w:type="dxa"/>
          </w:tcPr>
          <w:p w:rsidR="00A55BCE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Базалетов Михаил Владимирович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187555, Ленинградская область, Тихвинский р-н, г. Тихвин, ул. Новгородская, д. 4, кв. 120</w:t>
            </w:r>
          </w:p>
        </w:tc>
        <w:tc>
          <w:tcPr>
            <w:tcW w:w="3686" w:type="dxa"/>
          </w:tcPr>
          <w:p w:rsidR="00A55BCE" w:rsidRDefault="0006766B" w:rsidP="0006766B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F1C69">
              <w:rPr>
                <w:rFonts w:ascii="Times New Roman" w:hAnsi="Times New Roman"/>
                <w:sz w:val="24"/>
                <w:szCs w:val="24"/>
              </w:rPr>
              <w:t xml:space="preserve">поступление задатка на счета, указанные в сообщении о проведении торгов, не подтверждено на дату </w:t>
            </w:r>
            <w:r w:rsidRPr="003F1C69">
              <w:rPr>
                <w:rFonts w:ascii="Times New Roman" w:hAnsi="Times New Roman"/>
                <w:sz w:val="24"/>
                <w:szCs w:val="24"/>
              </w:rPr>
              <w:lastRenderedPageBreak/>
              <w:t>составления протокола об определении участников торгов.</w:t>
            </w:r>
          </w:p>
        </w:tc>
      </w:tr>
    </w:tbl>
    <w:p w:rsidR="00A55BCE" w:rsidRDefault="00A55BCE" w:rsidP="003E1079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8"/>
          <w:szCs w:val="18"/>
        </w:rPr>
      </w:pPr>
    </w:p>
    <w:p w:rsidR="00A55BCE" w:rsidRDefault="00A55BCE" w:rsidP="003E10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55BCE" w:rsidRDefault="003E1079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55BCE" w:rsidRDefault="00A55BCE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A55BCE" w:rsidRDefault="003E1079" w:rsidP="00603038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«Вилайн»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sectPr w:rsidR="00A55BC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D75" w:rsidRDefault="002F0D75" w:rsidP="00ED7965">
      <w:pPr>
        <w:spacing w:after="0" w:line="240" w:lineRule="auto"/>
      </w:pPr>
      <w:r>
        <w:separator/>
      </w:r>
    </w:p>
  </w:endnote>
  <w:endnote w:type="continuationSeparator" w:id="1">
    <w:p w:rsidR="002F0D75" w:rsidRDefault="002F0D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BCE" w:rsidRDefault="00A55BC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BCE" w:rsidRDefault="00A55BC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BCE" w:rsidRDefault="00A55BC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D75" w:rsidRDefault="002F0D75" w:rsidP="00ED7965">
      <w:pPr>
        <w:spacing w:after="0" w:line="240" w:lineRule="auto"/>
      </w:pPr>
      <w:r>
        <w:separator/>
      </w:r>
    </w:p>
  </w:footnote>
  <w:footnote w:type="continuationSeparator" w:id="1">
    <w:p w:rsidR="002F0D75" w:rsidRDefault="002F0D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BCE" w:rsidRDefault="00A55B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BCE" w:rsidRDefault="00A55B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BCE" w:rsidRDefault="00A55B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41C05"/>
    <w:rsid w:val="000632FB"/>
    <w:rsid w:val="0006766B"/>
    <w:rsid w:val="000743D0"/>
    <w:rsid w:val="000C26A1"/>
    <w:rsid w:val="000D03DB"/>
    <w:rsid w:val="000D2939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1560"/>
    <w:rsid w:val="002E2F2A"/>
    <w:rsid w:val="002E4E54"/>
    <w:rsid w:val="002F0D75"/>
    <w:rsid w:val="00304BA3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03038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55BCE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atcqYybjG6NyG/abT1A29tgSShRh33rXBqgWHfeNkOs=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hW8Rjo4TkC8nOOcmYABZF7PGty4hGG3dOrssQRUJF+XKPj9686fV/EbZPz/A8FeIjWShTfDF
    3TItz3gTDSYpJQ==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PXzGOUtLOyG6Csa7rC8EYa+bC74=</DigestValue>
      </Reference>
      <Reference URI="/word/endnotes.xml?ContentType=application/vnd.openxmlformats-officedocument.wordprocessingml.endnotes+xml">
        <DigestMethod Algorithm="http://www.w3.org/2000/09/xmldsig#sha1"/>
        <DigestValue>MX/ckL2cZ1tFLi78YtXqipcr2uU=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JJH/rqBrkwVxWak8fTHX66gd2ng=</DigestValue>
      </Reference>
      <Reference URI="/word/footer2.xml?ContentType=application/vnd.openxmlformats-officedocument.wordprocessingml.footer+xml">
        <DigestMethod Algorithm="http://www.w3.org/2000/09/xmldsig#sha1"/>
        <DigestValue>JJH/rqBrkwVxWak8fTHX66gd2ng=</DigestValue>
      </Reference>
      <Reference URI="/word/footer3.xml?ContentType=application/vnd.openxmlformats-officedocument.wordprocessingml.footer+xml">
        <DigestMethod Algorithm="http://www.w3.org/2000/09/xmldsig#sha1"/>
        <DigestValue>JJH/rqBrkwVxWak8fTHX66gd2ng=</DigestValue>
      </Reference>
      <Reference URI="/word/footnotes.xml?ContentType=application/vnd.openxmlformats-officedocument.wordprocessingml.footnotes+xml">
        <DigestMethod Algorithm="http://www.w3.org/2000/09/xmldsig#sha1"/>
        <DigestValue>B6XKVGNA+zdssvZ9FRlAk2Yh4w4=</DigestValue>
      </Reference>
      <Reference URI="/word/header1.xml?ContentType=application/vnd.openxmlformats-officedocument.wordprocessingml.header+xml">
        <DigestMethod Algorithm="http://www.w3.org/2000/09/xmldsig#sha1"/>
        <DigestValue>rcPCoUVXKzWygbHiv8z3nUqC6x0=</DigestValue>
      </Reference>
      <Reference URI="/word/header2.xml?ContentType=application/vnd.openxmlformats-officedocument.wordprocessingml.header+xml">
        <DigestMethod Algorithm="http://www.w3.org/2000/09/xmldsig#sha1"/>
        <DigestValue>S1ykHxehx0KSGmpAiguy6uA9ziY=</DigestValue>
      </Reference>
      <Reference URI="/word/header3.xml?ContentType=application/vnd.openxmlformats-officedocument.wordprocessingml.header+xml">
        <DigestMethod Algorithm="http://www.w3.org/2000/09/xmldsig#sha1"/>
        <DigestValue>Q7SJwjqEJfp0/nZBh4Ylt1VeeaM=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p4zbZfyFLuKbzAdkCaS0/O2HZyU=</DigestValue>
      </Reference>
      <Reference URI="/word/styles.xml?ContentType=application/vnd.openxmlformats-officedocument.wordprocessingml.styles+xml">
        <DigestMethod Algorithm="http://www.w3.org/2000/09/xmldsig#sha1"/>
        <DigestValue>v/IIxH3V6a83sf1jfS9k/ey8HRE=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+FaIVWHWiLn6mXUUVH4BZffNdHQ=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2019-01-14T09:53:59Z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A0245-D25E-BA48-9625-422843848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10</cp:revision>
  <dcterms:created xsi:type="dcterms:W3CDTF">2017-09-22T04:49:00Z</dcterms:created>
  <dcterms:modified xsi:type="dcterms:W3CDTF">2019-01-14T01:45:00Z</dcterms:modified>
</cp:coreProperties>
</file>