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319" w:rsidRDefault="00012319" w:rsidP="00EA619D">
      <w:pPr>
        <w:ind w:left="142"/>
      </w:pPr>
    </w:p>
    <w:p w:rsidR="00012319" w:rsidRDefault="00012319" w:rsidP="00EA619D">
      <w:pPr>
        <w:ind w:left="142"/>
      </w:pPr>
    </w:p>
    <w:p w:rsidR="00012319" w:rsidRDefault="00012319" w:rsidP="00EA619D">
      <w:pPr>
        <w:ind w:left="142"/>
      </w:pPr>
    </w:p>
    <w:p w:rsidR="00012319" w:rsidRDefault="000123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1231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123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12319" w:rsidRDefault="000123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1231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67D46" w:rsidRPr="00E67D46">
        <w:rPr>
          <w:rFonts w:ascii="Times New Roman" w:hAnsi="Times New Roman" w:cs="Times New Roman"/>
          <w:sz w:val="24"/>
          <w:szCs w:val="24"/>
        </w:rPr>
        <w:t>31.12</w:t>
      </w:r>
      <w:r w:rsidRPr="00E67D46">
        <w:rPr>
          <w:rFonts w:ascii="Times New Roman" w:hAnsi="Times New Roman" w:cs="Times New Roman"/>
          <w:sz w:val="24"/>
          <w:szCs w:val="24"/>
        </w:rPr>
        <w:t>.2017</w:t>
      </w:r>
    </w:p>
    <w:p w:rsidR="00012319" w:rsidRDefault="000123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1231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Общество с ограниченной ответственностью «Ирис»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№СТП-2388/1,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12319" w:rsidRDefault="0001231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12319" w:rsidTr="00AA3C33">
        <w:tc>
          <w:tcPr>
            <w:tcW w:w="4981" w:type="dxa"/>
          </w:tcPr>
          <w:p w:rsidR="000123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123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12319" w:rsidTr="00AA3C33">
        <w:tc>
          <w:tcPr>
            <w:tcW w:w="4981" w:type="dxa"/>
          </w:tcPr>
          <w:p w:rsidR="00E67D46" w:rsidRPr="00E67D46" w:rsidRDefault="00E67D46" w:rsidP="00E67D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67D4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67D46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E67D4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67D46">
              <w:rPr>
                <w:rFonts w:ascii="Times New Roman" w:hAnsi="Times New Roman"/>
                <w:sz w:val="24"/>
                <w:szCs w:val="24"/>
              </w:rPr>
              <w:t>дека</w:t>
            </w:r>
            <w:r w:rsidR="00AA3C33" w:rsidRPr="00E67D46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:rsidR="00012319" w:rsidRPr="00E67D46" w:rsidRDefault="00E67D46" w:rsidP="00E67D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E67D46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E67D4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E67D4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67D46">
              <w:rPr>
                <w:rFonts w:ascii="Times New Roman" w:hAnsi="Times New Roman"/>
                <w:sz w:val="24"/>
                <w:szCs w:val="24"/>
              </w:rPr>
              <w:t>«31» декабря 2017г.</w:t>
            </w:r>
          </w:p>
        </w:tc>
        <w:tc>
          <w:tcPr>
            <w:tcW w:w="4800" w:type="dxa"/>
          </w:tcPr>
          <w:p w:rsidR="00012319" w:rsidRPr="00E67D46" w:rsidRDefault="00E67D46" w:rsidP="00E67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1678365.00</w:t>
            </w:r>
          </w:p>
        </w:tc>
      </w:tr>
    </w:tbl>
    <w:p w:rsidR="00012319" w:rsidRDefault="0001231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1231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2017-12-28 15:47:10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1231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123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123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12319" w:rsidTr="00AA3C33">
        <w:tc>
          <w:tcPr>
            <w:tcW w:w="2693" w:type="dxa"/>
            <w:vAlign w:val="center"/>
          </w:tcPr>
          <w:p w:rsidR="0001231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1231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Контейнер рефрижератор 40-фут.; Котел паровой NBO-500 GD;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Термокамера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SLT TERMONSAR 2000R-D</w:t>
            </w:r>
          </w:p>
        </w:tc>
      </w:tr>
    </w:tbl>
    <w:p w:rsidR="00012319" w:rsidRDefault="0001231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12319" w:rsidTr="00AA3C33">
        <w:tc>
          <w:tcPr>
            <w:tcW w:w="4961" w:type="dxa"/>
          </w:tcPr>
          <w:p w:rsidR="0001231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123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12319" w:rsidTr="00AA3C33">
        <w:tc>
          <w:tcPr>
            <w:tcW w:w="4961" w:type="dxa"/>
          </w:tcPr>
          <w:p w:rsidR="00012319" w:rsidRPr="00E67D46" w:rsidRDefault="00E67D4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D46">
              <w:rPr>
                <w:rFonts w:ascii="Times New Roman" w:hAnsi="Times New Roman"/>
                <w:b/>
                <w:sz w:val="24"/>
                <w:szCs w:val="24"/>
              </w:rPr>
              <w:t>1678</w:t>
            </w:r>
            <w:r w:rsidRPr="00E67D46">
              <w:rPr>
                <w:rFonts w:ascii="Times New Roman" w:hAnsi="Times New Roman" w:cs="Times New Roman"/>
                <w:b/>
                <w:sz w:val="24"/>
                <w:szCs w:val="24"/>
              </w:rPr>
              <w:t>365</w:t>
            </w:r>
            <w:r w:rsidRPr="00E67D46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0123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1680500.00</w:t>
            </w:r>
          </w:p>
        </w:tc>
      </w:tr>
    </w:tbl>
    <w:p w:rsidR="00012319" w:rsidRDefault="000123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3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12319" w:rsidTr="00E7730E">
        <w:tc>
          <w:tcPr>
            <w:tcW w:w="1843" w:type="dxa"/>
            <w:vAlign w:val="center"/>
          </w:tcPr>
          <w:p w:rsidR="0001231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123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23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23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123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12319" w:rsidRDefault="000123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123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2319" w:rsidTr="00E7730E">
        <w:tc>
          <w:tcPr>
            <w:tcW w:w="1843" w:type="dxa"/>
          </w:tcPr>
          <w:p w:rsidR="000123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9994</w:t>
            </w:r>
          </w:p>
        </w:tc>
        <w:tc>
          <w:tcPr>
            <w:tcW w:w="4252" w:type="dxa"/>
          </w:tcPr>
          <w:p w:rsidR="0001231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Кузницын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Эдуардович</w:t>
            </w:r>
          </w:p>
        </w:tc>
        <w:tc>
          <w:tcPr>
            <w:tcW w:w="992" w:type="dxa"/>
          </w:tcPr>
          <w:p w:rsidR="000123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1231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550600984400</w:t>
            </w:r>
          </w:p>
        </w:tc>
      </w:tr>
    </w:tbl>
    <w:p w:rsidR="00012319" w:rsidRDefault="0001231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1231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1231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12319" w:rsidTr="00E7730E">
        <w:tc>
          <w:tcPr>
            <w:tcW w:w="1740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12319" w:rsidRDefault="0001231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2319" w:rsidTr="00E7730E">
        <w:trPr>
          <w:trHeight w:val="73"/>
        </w:trPr>
        <w:tc>
          <w:tcPr>
            <w:tcW w:w="1740" w:type="dxa"/>
          </w:tcPr>
          <w:p w:rsidR="00012319" w:rsidRDefault="000D6E2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9994</w:t>
            </w:r>
          </w:p>
        </w:tc>
        <w:tc>
          <w:tcPr>
            <w:tcW w:w="4355" w:type="dxa"/>
          </w:tcPr>
          <w:p w:rsidR="00012319" w:rsidRDefault="000D6E2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Кузницын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Эдуардович</w:t>
            </w:r>
          </w:p>
        </w:tc>
        <w:tc>
          <w:tcPr>
            <w:tcW w:w="1031" w:type="dxa"/>
          </w:tcPr>
          <w:p w:rsidR="00012319" w:rsidRDefault="000D6E2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2319" w:rsidRDefault="000D6E2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550600984400</w:t>
            </w:r>
          </w:p>
        </w:tc>
      </w:tr>
    </w:tbl>
    <w:p w:rsidR="00012319" w:rsidRDefault="0001231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31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12319" w:rsidTr="001C57F7">
        <w:trPr>
          <w:trHeight w:val="797"/>
        </w:trPr>
        <w:tc>
          <w:tcPr>
            <w:tcW w:w="2552" w:type="dxa"/>
            <w:vAlign w:val="center"/>
          </w:tcPr>
          <w:p w:rsidR="000123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23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23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123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12319" w:rsidTr="001C57F7">
        <w:tc>
          <w:tcPr>
            <w:tcW w:w="2552" w:type="dxa"/>
          </w:tcPr>
          <w:p w:rsidR="00012319" w:rsidRDefault="0001231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12319" w:rsidRDefault="0001231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12319" w:rsidRDefault="0001231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12319" w:rsidRDefault="0001231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231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123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123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123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12319" w:rsidRDefault="000123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1231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Жихаренко Д</w:t>
      </w:r>
      <w:r w:rsidR="00E67D46">
        <w:rPr>
          <w:rFonts w:ascii="Times New Roman" w:hAnsi="Times New Roman"/>
          <w:b/>
          <w:sz w:val="24"/>
          <w:szCs w:val="24"/>
        </w:rPr>
        <w:t>.А.</w:t>
      </w:r>
    </w:p>
    <w:sectPr w:rsidR="0001231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01D" w:rsidRDefault="0076201D">
      <w:pPr>
        <w:spacing w:after="0" w:line="240" w:lineRule="auto"/>
      </w:pPr>
      <w:r>
        <w:separator/>
      </w:r>
    </w:p>
  </w:endnote>
  <w:endnote w:type="continuationSeparator" w:id="1">
    <w:p w:rsidR="0076201D" w:rsidRDefault="00762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0123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0123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0123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01D" w:rsidRDefault="0076201D">
      <w:pPr>
        <w:spacing w:after="0" w:line="240" w:lineRule="auto"/>
      </w:pPr>
      <w:r>
        <w:separator/>
      </w:r>
    </w:p>
  </w:footnote>
  <w:footnote w:type="continuationSeparator" w:id="1">
    <w:p w:rsidR="0076201D" w:rsidRDefault="00762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3F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3F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19" w:rsidRDefault="003F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2319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6E2B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4687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201D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67D46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9oTOH+gbk9IWQxPa/ZwfigMrQqzJRApNDSJqaWCeXY4=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2M256PVPSLfhPCk8yz5EKohPvzWliTWEJOlaqa0KxhdeJ0XqLFs5eycc6xbDSFUdtMjcJJUu
    gBrEAetsthKeBw==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uUJVpftL94qyrxf28Ayft6/22Gk=</DigestValue>
      </Reference>
      <Reference URI="/word/endnotes.xml?ContentType=application/vnd.openxmlformats-officedocument.wordprocessingml.endnotes+xml">
        <DigestMethod Algorithm="http://www.w3.org/2000/09/xmldsig#sha1"/>
        <DigestValue>9WuLMzrvC+0J7Np0iEfKzu1EtVE=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1AxUhrdiHA3APlSxNuuZAeZKrD8=</DigestValue>
      </Reference>
      <Reference URI="/word/footer2.xml?ContentType=application/vnd.openxmlformats-officedocument.wordprocessingml.footer+xml">
        <DigestMethod Algorithm="http://www.w3.org/2000/09/xmldsig#sha1"/>
        <DigestValue>1AxUhrdiHA3APlSxNuuZAeZKrD8=</DigestValue>
      </Reference>
      <Reference URI="/word/footer3.xml?ContentType=application/vnd.openxmlformats-officedocument.wordprocessingml.footer+xml">
        <DigestMethod Algorithm="http://www.w3.org/2000/09/xmldsig#sha1"/>
        <DigestValue>1AxUhrdiHA3APlSxNuuZAeZKrD8=</DigestValue>
      </Reference>
      <Reference URI="/word/footnotes.xml?ContentType=application/vnd.openxmlformats-officedocument.wordprocessingml.footnotes+xml">
        <DigestMethod Algorithm="http://www.w3.org/2000/09/xmldsig#sha1"/>
        <DigestValue>GwBE+90NBJi9VVf1aeNizKWmV9o=</DigestValue>
      </Reference>
      <Reference URI="/word/header1.xml?ContentType=application/vnd.openxmlformats-officedocument.wordprocessingml.header+xml">
        <DigestMethod Algorithm="http://www.w3.org/2000/09/xmldsig#sha1"/>
        <DigestValue>d0kw8GyFvLW+wcPNcA+ZczrvEaE=</DigestValue>
      </Reference>
      <Reference URI="/word/header2.xml?ContentType=application/vnd.openxmlformats-officedocument.wordprocessingml.header+xml">
        <DigestMethod Algorithm="http://www.w3.org/2000/09/xmldsig#sha1"/>
        <DigestValue>kaLaVEwIfli7uhmYnjkh/bBfxsY=</DigestValue>
      </Reference>
      <Reference URI="/word/header3.xml?ContentType=application/vnd.openxmlformats-officedocument.wordprocessingml.header+xml">
        <DigestMethod Algorithm="http://www.w3.org/2000/09/xmldsig#sha1"/>
        <DigestValue>WrR0VzBwRRtqIZOdv0lAU2BIu9A=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nJgdCj4fnPjVmYblH27mlk86Z0Q=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2018-01-01T10:27:08Z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2018-01-01T10:27:00Z</dcterms:modified>
</cp:coreProperties>
</file>