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№СТП-3533/5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"Камчатжилстрой"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2019-04-30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Станок отрезной комбинированный - 652, начальная цена 202500.00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"Камчатжилстрой"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b2KBgRUHG5OEfOS//iLMKdw+DDYPlRciwZLwJ3NC4us=</DigestValue>
    </Reference>
    <Reference Type="http://www.w3.org/2000/09/xmldsig#Object" URI="#idOfficeObject">
      <DigestMethod Algorithm="urn:ietf:params:xml:ns:cpxmlsec:algorithms:gostr34112012-256"/>
      <DigestValue>EQyXc25SIGKhMaD+brC7Y6EggHDGaLW0HGodf6veR3M=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2vQ3uQcE4H3wzEzoyvrVat2JC51/SIqongRl8IgTLbM=</DigestValue>
    </Reference>
  </SignedInfo>
  <SignatureValue>Ju67TCzC6OCR+0lpXCdw4hk7o8gMT83LdiRIlH/LyrdOmWKbNXDvLbxoYq2NG7Nw
vXaSqw7N+mKqOBG16SLFnA==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iQVK5TI5984dsiJRrySlGe0N+dw=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2019-04-30T07:07:31Z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2019-04-30T07:07:31Z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