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9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497D" w:rsidRDefault="0020497D" w:rsidP="00ED7965">
      <w:pPr>
        <w:ind w:left="142"/>
        <w:rPr>
          <w:rFonts w:ascii="Times New Roman" w:hAnsi="Times New Roman"/>
        </w:rPr>
      </w:pPr>
    </w:p>
    <w:p w:rsidR="0020497D" w:rsidRDefault="0020497D" w:rsidP="00ED7965">
      <w:pPr>
        <w:ind w:left="142"/>
        <w:rPr>
          <w:rFonts w:ascii="Times New Roman" w:hAnsi="Times New Roman"/>
        </w:rPr>
      </w:pPr>
    </w:p>
    <w:p w:rsidR="0020497D" w:rsidRDefault="0020497D" w:rsidP="00ED7965">
      <w:pPr>
        <w:ind w:left="142"/>
        <w:rPr>
          <w:rFonts w:ascii="Times New Roman" w:hAnsi="Times New Roman"/>
        </w:rPr>
      </w:pPr>
    </w:p>
    <w:p w:rsidR="0020497D" w:rsidRDefault="002049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49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49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49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№СТП-2723/36</w:t>
      </w:r>
    </w:p>
    <w:p w:rsidR="0020497D" w:rsidRDefault="002049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20497D" w:rsidRDefault="002049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№СТП-2723/36,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497D" w:rsidRDefault="002049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49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20497D" w:rsidRDefault="002049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49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49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49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497D" w:rsidTr="00BA0078">
        <w:tc>
          <w:tcPr>
            <w:tcW w:w="2996" w:type="dxa"/>
            <w:vAlign w:val="center"/>
          </w:tcPr>
          <w:p w:rsidR="0020497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vAlign w:val="center"/>
          </w:tcPr>
          <w:p w:rsidR="0020497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Емкости для хранения топлива, 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(3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Емкости для хранения топлива, 5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(1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Весы,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Ведра, 10 л. (8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Фляги алюминиевые, 40 л. (4шт.)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20497D" w:rsidRDefault="002049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49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№СТП-2723/36 по лоту №36 не поступили.</w:t>
      </w:r>
    </w:p>
    <w:p w:rsidR="0020497D" w:rsidRDefault="002049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2049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20497D" w:rsidRDefault="0020497D" w:rsidP="005C56AE">
      <w:pPr>
        <w:rPr>
          <w:rFonts w:ascii="Times New Roman" w:hAnsi="Times New Roman"/>
        </w:rPr>
      </w:pPr>
    </w:p>
    <w:p w:rsidR="0020497D" w:rsidRDefault="002049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2049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2049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97D" w:rsidRDefault="0020497D" w:rsidP="00455D60">
      <w:pPr>
        <w:ind w:left="142"/>
        <w:rPr>
          <w:rFonts w:ascii="Times New Roman" w:hAnsi="Times New Roman"/>
        </w:rPr>
      </w:pPr>
    </w:p>
    <w:p w:rsidR="0020497D" w:rsidRDefault="0020497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497D" w:rsidRDefault="002049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497D" w:rsidRDefault="002049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497D" w:rsidRDefault="0020497D" w:rsidP="00455D60">
      <w:pPr>
        <w:ind w:left="142"/>
        <w:rPr>
          <w:rFonts w:ascii="Times New Roman" w:hAnsi="Times New Roman"/>
        </w:rPr>
      </w:pPr>
    </w:p>
    <w:p w:rsidR="0020497D" w:rsidRDefault="0020497D" w:rsidP="00272FFB">
      <w:pPr>
        <w:rPr>
          <w:rFonts w:ascii="Times New Roman" w:hAnsi="Times New Roman"/>
        </w:rPr>
      </w:pPr>
    </w:p>
    <w:sectPr w:rsidR="0020497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C6A" w:rsidRDefault="00552C6A" w:rsidP="00ED7965">
      <w:pPr>
        <w:spacing w:after="0" w:line="240" w:lineRule="auto"/>
      </w:pPr>
      <w:r>
        <w:separator/>
      </w:r>
    </w:p>
  </w:endnote>
  <w:endnote w:type="continuationSeparator" w:id="0">
    <w:p w:rsidR="00552C6A" w:rsidRDefault="00552C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97D" w:rsidRDefault="002049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97D" w:rsidRDefault="002049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97D" w:rsidRDefault="002049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C6A" w:rsidRDefault="00552C6A" w:rsidP="00ED7965">
      <w:pPr>
        <w:spacing w:after="0" w:line="240" w:lineRule="auto"/>
      </w:pPr>
      <w:r>
        <w:separator/>
      </w:r>
    </w:p>
  </w:footnote>
  <w:footnote w:type="continuationSeparator" w:id="0">
    <w:p w:rsidR="00552C6A" w:rsidRDefault="00552C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97D" w:rsidRDefault="00204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97D" w:rsidRDefault="00204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97D" w:rsidRDefault="002049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0497D"/>
    <w:rsid w:val="00221055"/>
    <w:rsid w:val="00222171"/>
    <w:rsid w:val="00247B2B"/>
    <w:rsid w:val="00272FF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2C6A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xDI9Pz4NtniyJJQJglsK4okIiyqys1Q96ID4FQjdDEc=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6WWGszmDyi1wFEhhpXGX4l2p2leHoJxLt6dU5G9rpIHQlv7CdVuDIf5cc47/zXUOHQPh0OTp
    DCI2XQ0S4fM2Gg==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z9m+I858kDOJx+bGoDwn423oGHs=</DigestValue>
      </Reference>
      <Reference URI="/word/endnotes.xml?ContentType=application/vnd.openxmlformats-officedocument.wordprocessingml.endnotes+xml">
        <DigestMethod Algorithm="http://www.w3.org/2000/09/xmldsig#sha1"/>
        <DigestValue>elRc62B46LY1144uKQlyZM5RnGg=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jeaWY7MHQliZ9NgBwf4hGpKpxes=</DigestValue>
      </Reference>
      <Reference URI="/word/footer2.xml?ContentType=application/vnd.openxmlformats-officedocument.wordprocessingml.footer+xml">
        <DigestMethod Algorithm="http://www.w3.org/2000/09/xmldsig#sha1"/>
        <DigestValue>jeaWY7MHQliZ9NgBwf4hGpKpxes=</DigestValue>
      </Reference>
      <Reference URI="/word/footer3.xml?ContentType=application/vnd.openxmlformats-officedocument.wordprocessingml.footer+xml">
        <DigestMethod Algorithm="http://www.w3.org/2000/09/xmldsig#sha1"/>
        <DigestValue>jeaWY7MHQliZ9NgBwf4hGpKpxes=</DigestValue>
      </Reference>
      <Reference URI="/word/footnotes.xml?ContentType=application/vnd.openxmlformats-officedocument.wordprocessingml.footnotes+xml">
        <DigestMethod Algorithm="http://www.w3.org/2000/09/xmldsig#sha1"/>
        <DigestValue>AyPwUo+Yeuhu1MZQsG2ehw7ed1I=</DigestValue>
      </Reference>
      <Reference URI="/word/header1.xml?ContentType=application/vnd.openxmlformats-officedocument.wordprocessingml.header+xml">
        <DigestMethod Algorithm="http://www.w3.org/2000/09/xmldsig#sha1"/>
        <DigestValue>+/GwYsDPGIF0N7sJmLeuXECjYoc=</DigestValue>
      </Reference>
      <Reference URI="/word/header2.xml?ContentType=application/vnd.openxmlformats-officedocument.wordprocessingml.header+xml">
        <DigestMethod Algorithm="http://www.w3.org/2000/09/xmldsig#sha1"/>
        <DigestValue>yVInjhg7+ubBD/19dEoJ/+iwG/I=</DigestValue>
      </Reference>
      <Reference URI="/word/header3.xml?ContentType=application/vnd.openxmlformats-officedocument.wordprocessingml.header+xml">
        <DigestMethod Algorithm="http://www.w3.org/2000/09/xmldsig#sha1"/>
        <DigestValue>SLDOjUBW79G5z1NIhwMKCYwOMA8=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it1oMHhuPTVqKnMrOxXhAvrLZDg=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77D14-89E3-48A7-8909-87D730B6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2018-05-28T11:37:00Z</dcterms:modified>
</cp:coreProperties>
</file>