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10F" w:rsidRPr="0091410F" w:rsidRDefault="0091410F" w:rsidP="0091410F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9141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141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141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141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141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91410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ДОГОВОРА УСТУПКИ ПРАВА ТРЕБОВАНИЯ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701B8B" w:rsidRPr="00D10610" w:rsidRDefault="00701B8B" w:rsidP="00701B8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                                                                                     «____» __________  2019 г. </w:t>
      </w:r>
    </w:p>
    <w:p w:rsidR="00701B8B" w:rsidRPr="00D10610" w:rsidRDefault="00701B8B" w:rsidP="00701B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Абросимова Елена Александровна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</w:t>
      </w: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Решения Арбитражного суда Свердловской области от 03</w:t>
      </w:r>
      <w:r w:rsidRPr="00D10610">
        <w:rPr>
          <w:rFonts w:ascii="Times New Roman" w:eastAsia="ArialMT" w:hAnsi="Times New Roman" w:cs="Times New Roman"/>
          <w:sz w:val="24"/>
          <w:szCs w:val="24"/>
          <w:lang w:eastAsia="ru-RU"/>
        </w:rPr>
        <w:t>.10.2016 г. по делу №А60-8300/2016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ar-SA"/>
        </w:rPr>
        <w:t>, с одной стороны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именуемый в дальнейшем 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«Цессионарий»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руководствуясь положениями Федерального закона от 26.10.2002г. № 127-ФЗ «О несостоятельности (банкротстве)» и 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Положением о порядке, условий и сроках уступки права требования </w:t>
      </w:r>
      <w:r w:rsidRPr="00D106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Абросимовой Е.А.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договора</w:t>
      </w:r>
    </w:p>
    <w:p w:rsidR="00701B8B" w:rsidRPr="00D10610" w:rsidRDefault="00701B8B" w:rsidP="00701B8B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widowControl w:val="0"/>
        <w:shd w:val="clear" w:color="auto" w:fill="FFFFFF"/>
        <w:tabs>
          <w:tab w:val="left" w:pos="33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1.1. Цедент уступает, а Цессионарий принимает право требования уплаты </w:t>
      </w:r>
      <w:r w:rsidRPr="00D106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дебиторской задолженности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D1061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Седовой Людмиле Владимировне по уплате задолженности в размере 5 630 000 руб. на основании определения Арбитражного суда Свердловской области от 13.11.2017 об оспаривании сделки должника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подтверждено Определением Арбитражного суда _________________ области от ______________201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 по делу №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А60-__________/_______). 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 Право первоначального кредитора переходит к новому кредитору в том объеме и на тех условиях, которые существовали к моменту перехода права. В частности, к новому кредитору переходят права, обеспечивающие исполнение обязательства, указанного в п. 1.1. настоящего Договора, так и другие права, связанные с уступаемым правом требования, в том числе право на неуплаченные проценты. 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1.3 Кредитор подтверждает, что должник не имеет никаких возражений по уступаемому обязательству.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Правоустанавливающие документы, связанные с уступаемым правом требования: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1.4.1. Определение Арбитражного суда Свердловской области от ______________201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  <w:r w:rsidRPr="00D10610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делу № _____________.</w:t>
      </w:r>
    </w:p>
    <w:p w:rsidR="00701B8B" w:rsidRPr="00D10610" w:rsidRDefault="00701B8B" w:rsidP="00701B8B">
      <w:pPr>
        <w:numPr>
          <w:ilvl w:val="1"/>
          <w:numId w:val="2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Надлежащим образом заверенные копии документов, указанных в п. 1.4. настоящего Договора, являются Приложением к настоящему Договору и составляют его неотъемлемую часть.</w:t>
      </w:r>
    </w:p>
    <w:p w:rsidR="00701B8B" w:rsidRPr="00D10610" w:rsidRDefault="00701B8B" w:rsidP="00701B8B">
      <w:pPr>
        <w:numPr>
          <w:ilvl w:val="1"/>
          <w:numId w:val="2"/>
        </w:numPr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путем проведения электронных 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открытых торгов в форме аукциона с открытой формой представления предложения о цене права требования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подтверждается протоколом о результатах проведения торгов № ______________ от _____________ г.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Права и обязанности Сторон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Цедент обязан: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Передать Новому кредитору подлинные или надлежащим образом заверенные копии документов, удостоверяющих право требования, указанные в п. 1.4 настоящего Договора в момент заключения Настоящего Договора.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2.1.2. Обеспечить Нового кредитора полной и своевременной информацией, имеющей отношение к передаваемому праву требования (с учетом положений п. 1.2 настоящего Договора).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2.1.3. Уведомить Нового кредитора обо всех возражениях Должника против требований Первоначального кредитора.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2.2. Уведомить Должника о переходе прав Первоначального кредитора к Новому кредитору и оформить надлежащим образом все связанные с этим документы в течение 5 (пяти) календарных дней с момента подписания настоящего Договора</w:t>
      </w:r>
    </w:p>
    <w:p w:rsidR="00701B8B" w:rsidRPr="00D10610" w:rsidRDefault="00701B8B" w:rsidP="00701B8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Сумма договора. Порядок расчетов</w:t>
      </w:r>
    </w:p>
    <w:p w:rsidR="00701B8B" w:rsidRPr="00D10610" w:rsidRDefault="00701B8B" w:rsidP="00701B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3.1. В связи с уступкой права требования, указанного в п. 1.1 настоящего Договора, Цессионарий уплачивает Первоначальному кредитору сумму в размере </w:t>
      </w:r>
      <w:r w:rsidRPr="008C475B">
        <w:rPr>
          <w:rFonts w:ascii="Times New Roman" w:eastAsia="Times New Roman" w:hAnsi="Times New Roman" w:cs="Times New Roman"/>
          <w:sz w:val="24"/>
          <w:szCs w:val="24"/>
          <w:lang w:eastAsia="ru-RU"/>
        </w:rPr>
        <w:t>506 700,00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r w:rsidRPr="00D10610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.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НДС не предусмотрен.</w:t>
      </w:r>
    </w:p>
    <w:p w:rsidR="00701B8B" w:rsidRPr="00D10610" w:rsidRDefault="00701B8B" w:rsidP="00701B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3.2. Оплата цены Объекта производится: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 в безналичном порядке на расчетный счет первоначального кредитора; 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  в российских рублях;                                                        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в течение 30 (тридцати) календарных дней с момента заключения настоящего Договора.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 Оплата задатка в размере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50 670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,00 руб. засчитывается в счет оплаты стоимости уступки права требования, установленной п. 3.1 настоящего договора.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Ответственность Сторон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tabs>
          <w:tab w:val="left" w:pos="360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Цедент несет ответственность перед Новым кредитором за недействительность передаваемого требования, указанного в п. 1.1 настоящего Договора и (или) за неисполнение обязанности, указанной в п. 2.1.2 настоящего Договора. 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4.2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Порядок разрешения споров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 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В случае невозможности разрешения споров путем переговоров Стороны передают их на рассмотрение в суд в порядке, предусмотренном действующим законодательством.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Заключительные положения</w:t>
      </w:r>
    </w:p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6.1. При заключении настоящего Договора Стороны руководствовались законодательством Российской Федерации. Отношения между Сторонами, неурегулированные настоящим Договором, регулируются действующим законодательством Российской Федерации.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6.2. Приложения к настоящему Договору являются его неотъемлемыми частями.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6.2.1. Приложениями к настоящему Договору являются правоустанавливающие документы, связанные с уступаемым правом требования.</w:t>
      </w:r>
    </w:p>
    <w:p w:rsidR="00701B8B" w:rsidRPr="00D10610" w:rsidRDefault="00701B8B" w:rsidP="00701B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Настоящий договор составлен в 2 (двух) подлинных экземплярах на русском языке, имеющих одинаковую юридическую силу, из которых:</w:t>
      </w:r>
    </w:p>
    <w:p w:rsidR="00701B8B" w:rsidRPr="00D10610" w:rsidRDefault="00701B8B" w:rsidP="00701B8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передается Цеденту;</w:t>
      </w:r>
    </w:p>
    <w:p w:rsidR="00701B8B" w:rsidRPr="00D10610" w:rsidRDefault="00701B8B" w:rsidP="00701B8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передается Цессионарию.</w:t>
      </w:r>
    </w:p>
    <w:p w:rsidR="00701B8B" w:rsidRPr="00D10610" w:rsidRDefault="00701B8B" w:rsidP="00701B8B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tabs>
          <w:tab w:val="left" w:pos="3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Адреса и реквизиты сторон:</w:t>
      </w: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211"/>
        <w:gridCol w:w="4678"/>
      </w:tblGrid>
      <w:tr w:rsidR="00701B8B" w:rsidRPr="00D10610" w:rsidTr="00E61F0D">
        <w:trPr>
          <w:trHeight w:val="3549"/>
        </w:trPr>
        <w:tc>
          <w:tcPr>
            <w:tcW w:w="5211" w:type="dxa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ЦЕДЕНТ: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Абросимова Елена Александровна</w:t>
            </w: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665800458379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р/с 40817810716544600320 в ПАО «Сбербанк»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доп. офис № 7003.0413,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7707083893, КПП 667102008,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к/с 30101810500000000674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046577674</w:t>
            </w:r>
          </w:p>
        </w:tc>
        <w:tc>
          <w:tcPr>
            <w:tcW w:w="4678" w:type="dxa"/>
            <w:shd w:val="clear" w:color="auto" w:fill="auto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ЦЕССИОНАРИЙ: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01B8B" w:rsidRPr="00D10610" w:rsidTr="00E61F0D">
        <w:trPr>
          <w:trHeight w:val="3549"/>
        </w:trPr>
        <w:tc>
          <w:tcPr>
            <w:tcW w:w="5211" w:type="dxa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Финансовый управляющий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Абросимовой Е.А.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4678" w:type="dxa"/>
            <w:shd w:val="clear" w:color="auto" w:fill="auto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  /</w:t>
            </w:r>
            <w:r w:rsidRPr="00D1061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________________/</w:t>
            </w:r>
          </w:p>
        </w:tc>
      </w:tr>
    </w:tbl>
    <w:p w:rsidR="00701B8B" w:rsidRPr="00D10610" w:rsidRDefault="00701B8B" w:rsidP="00701B8B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ДОГОВОР КУПЛИ – ПРОДАЖИ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2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                                                                                       «     »__________2019 г. 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spacing w:after="0" w:line="240" w:lineRule="auto"/>
        <w:rPr>
          <w:rFonts w:ascii="Tahoma" w:eastAsia="Times New Roman" w:hAnsi="Tahoma" w:cs="Tahoma"/>
          <w:b/>
          <w:sz w:val="16"/>
          <w:szCs w:val="16"/>
          <w:lang w:eastAsia="ru-RU"/>
        </w:rPr>
      </w:pP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Абросимова Елена Александровна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на основании Решения Арбитражного суда Свердловской области от 03.10.2016 г. по делу №А60-8300/2016, с одной стороны, с одной стороны, и 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26.10.2002 г. №127-ФЗ «О несостоятельности (банкротстве)»</w:t>
      </w:r>
      <w:r w:rsidRPr="00D1061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10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обязуется передать в собственность Покупателю имущество, сведения о котором указано в п. 1.2 настоящего Договора (далее по тексту – </w:t>
      </w:r>
      <w:r w:rsidRPr="00D1061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"Объекты"),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Покупатель обязуется уплатить Продавцу цену Объектов, указанную в настоящем Договоре, и принять Объекты в собственность.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Объекте: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земельный участок, категория земель: земли сельскохозяйственного назначения, разрешенное использование: для ведения дачного хозяйства, площадью 877 кв.м., находящийся по адресу: Свердловская область, Сысертский район, 2 км, юго– восточнее с. Черданцево, кадастровый номер: 66:25:1330001:367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ArialMT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ArialMT" w:hAnsi="Times New Roman" w:cs="Times New Roman"/>
          <w:sz w:val="24"/>
          <w:szCs w:val="24"/>
          <w:lang w:eastAsia="ru-RU"/>
        </w:rPr>
        <w:t>Объекты недвижимости принадлежит Продавцу на праве собственности.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путем проведения электронных </w:t>
      </w:r>
      <w:r w:rsidRPr="00D1061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торгов в форме </w:t>
      </w:r>
      <w:r w:rsidRPr="00D10610">
        <w:rPr>
          <w:rFonts w:ascii="Times New Roman" w:eastAsia="ArialMT" w:hAnsi="Times New Roman" w:cs="Times New Roman"/>
          <w:sz w:val="24"/>
          <w:szCs w:val="24"/>
          <w:lang w:eastAsia="ru-RU"/>
        </w:rPr>
        <w:t>аукциона с открытой формой подачи предложения о цене по продаже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подтверждается протоколом о результатах торгов.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гарантирует, что на момент заключения настоящего Договора Объект:</w:t>
      </w:r>
    </w:p>
    <w:p w:rsidR="00701B8B" w:rsidRPr="00D10610" w:rsidRDefault="00701B8B" w:rsidP="00701B8B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обременен какими – либо обязательствами Продавца перед третьими (сторонними) лицами, в частности, не является предметом ранее заключенных Продавцом сделок купли – продажи, залога, доверительного управления, аренды и т.д., а также предварительных договоров о совершении таких сделок в будущем;</w:t>
      </w:r>
    </w:p>
    <w:p w:rsidR="00701B8B" w:rsidRPr="00D10610" w:rsidRDefault="00701B8B" w:rsidP="00701B8B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– либо споре не состоит, под каким – либо арестом не значится;</w:t>
      </w:r>
    </w:p>
    <w:p w:rsidR="00701B8B" w:rsidRPr="00D10610" w:rsidRDefault="00701B8B" w:rsidP="00701B8B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памятником архитектуры не является.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9"/>
        </w:numPr>
        <w:tabs>
          <w:tab w:val="clear" w:pos="555"/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Обязанности сторон.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9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принимает на себя обязанность: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Передать Объекты Покупателю:</w:t>
      </w:r>
    </w:p>
    <w:p w:rsidR="00701B8B" w:rsidRPr="00D10610" w:rsidRDefault="00701B8B" w:rsidP="00701B8B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подписания передаточного акта (далее по тексту – Акт) в течение 10 (десяти) календарных дней с момента уплаты суммы, указанной в п. 3.1. настоящего Договора;</w:t>
      </w:r>
    </w:p>
    <w:p w:rsidR="00701B8B" w:rsidRPr="00D10610" w:rsidRDefault="00701B8B" w:rsidP="00701B8B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свободным от любых прав и притязаний третьих (сторонних) лиц.</w:t>
      </w:r>
    </w:p>
    <w:p w:rsidR="00701B8B" w:rsidRPr="00D10610" w:rsidRDefault="00701B8B" w:rsidP="00701B8B">
      <w:pPr>
        <w:numPr>
          <w:ilvl w:val="2"/>
          <w:numId w:val="5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Покупателю (по его письменному требованию), предусмотренные действующим законодательством Российской Федерации принадлежности Объекта, а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юридические и технические документы, относящиеся к Объекту (в том числе необходимые для его эксплуатации), - на основании акта приема – передачи в течение 10 (десяти) календарных дней с момента предъявления Покупателем указанного выше требования, но не ранее государственной регистрации перехода права собственности на Объекты к Покупателю</w:t>
      </w:r>
      <w:r w:rsidRPr="00D1061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701B8B" w:rsidRPr="00D10610" w:rsidRDefault="00701B8B" w:rsidP="00701B8B">
      <w:pPr>
        <w:numPr>
          <w:ilvl w:val="1"/>
          <w:numId w:val="5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принимает на себя обязанность:</w:t>
      </w:r>
    </w:p>
    <w:p w:rsidR="00701B8B" w:rsidRPr="00D10610" w:rsidRDefault="00701B8B" w:rsidP="00701B8B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Объекты путем его осмотра лицами, уполномоченными Покупателем, и подписания Акта.</w:t>
      </w:r>
    </w:p>
    <w:p w:rsidR="00701B8B" w:rsidRPr="00D10610" w:rsidRDefault="00701B8B" w:rsidP="00701B8B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цену Объектов в размере, порядке и сроки, установленные настоящим Договором.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6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Объектов. Порядок расчетов по настоящему Договору.</w:t>
      </w:r>
    </w:p>
    <w:p w:rsidR="00701B8B" w:rsidRPr="00D10610" w:rsidRDefault="00701B8B" w:rsidP="00701B8B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составляет 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720 000 (Семьсот двадцать</w:t>
      </w:r>
      <w:r w:rsidRPr="00D10610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тысяч) рублей 00 копеек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 не предусмотрен.</w:t>
      </w:r>
    </w:p>
    <w:p w:rsidR="00701B8B" w:rsidRPr="00D10610" w:rsidRDefault="00701B8B" w:rsidP="00701B8B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задатка по договору о задатке от ____________2019 года в размере 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72 000</w:t>
      </w:r>
      <w:r w:rsidRPr="00D10610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(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br/>
        <w:t>(Семьдесят две тысячи</w:t>
      </w:r>
      <w:r w:rsidRPr="00D10610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) рублей 00 копеек</w:t>
      </w: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засчитывается в стоимость объекта, указанную в п. 3.1. договора.</w:t>
      </w:r>
    </w:p>
    <w:p w:rsidR="00701B8B" w:rsidRPr="00D10610" w:rsidRDefault="00701B8B" w:rsidP="00701B8B">
      <w:pPr>
        <w:numPr>
          <w:ilvl w:val="1"/>
          <w:numId w:val="6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цены Объектов производится:</w:t>
      </w:r>
    </w:p>
    <w:p w:rsidR="00701B8B" w:rsidRPr="00D10610" w:rsidRDefault="00701B8B" w:rsidP="00701B8B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 в безналичном порядке в форме платежных поручений путем перечисления денежных средств на расчетный счет Продавца, указанный в настоящем Договоре; </w:t>
      </w:r>
    </w:p>
    <w:p w:rsidR="00701B8B" w:rsidRPr="00D10610" w:rsidRDefault="00701B8B" w:rsidP="00701B8B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  в российских рублях;                                                        </w:t>
      </w:r>
    </w:p>
    <w:p w:rsidR="00701B8B" w:rsidRPr="00D10610" w:rsidRDefault="00701B8B" w:rsidP="00701B8B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  в течение 30 (тридцати) календарных дней с момента заключения настоящего Договора.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Возникновение права собственности на Объекты.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Переход рисков и бремени содержания Объекта.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собственности на Объекты возникает у Покупателя с момента государственной регистрации перехода права собственности на Объекты.</w:t>
      </w:r>
    </w:p>
    <w:p w:rsidR="00701B8B" w:rsidRPr="00D10610" w:rsidRDefault="00701B8B" w:rsidP="00701B8B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случайной гибели или случайного повреждения Объектов переходит от Продавца на Покупателя с момента передачи Объектов Покупателю.</w:t>
      </w:r>
    </w:p>
    <w:p w:rsidR="00701B8B" w:rsidRPr="00D10610" w:rsidRDefault="00701B8B" w:rsidP="00701B8B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Бремя содержания Объектов, в том числе расходы, связанные с энергоснабжением, хранением и т.п., несет Покупатель с момента передачи Объекта Покупателю.</w:t>
      </w:r>
    </w:p>
    <w:p w:rsidR="00701B8B" w:rsidRPr="00D10610" w:rsidRDefault="00701B8B" w:rsidP="00701B8B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настоящего Договора.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вступает в силу с момента его заключения, то есть с момента его подписания уполномоченными органами (представителями) Сторон и заверения подписей печатью.</w:t>
      </w: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действует до момента полного надлежащего исполнения Сторонами всех своих обязательств, установленных настоящим Договором.</w:t>
      </w:r>
    </w:p>
    <w:p w:rsidR="00701B8B" w:rsidRPr="00D10610" w:rsidRDefault="00701B8B" w:rsidP="00701B8B">
      <w:p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 по настоящему Договору.</w:t>
      </w:r>
    </w:p>
    <w:p w:rsidR="00701B8B" w:rsidRPr="00D10610" w:rsidRDefault="00701B8B" w:rsidP="00701B8B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договором.</w:t>
      </w: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Нарушение Покупателем (не поступление денежных средств в сумме, указанной в п.3.1. настоящего договора на счет Продавца) сроков оплаты в соответствии с условиями настоящего Договора считается отказом Покупателя от исполнения настоящего Договора. По истечении указанного срока Продавец направляет Покупателю письменное уведомление о просрочке оплаты, со дня, отправления которого настоящий Договор считается расторгнутым, сумма задатка Покупателю не </w:t>
      </w: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возвращается и обязательства Продавца по передаче Объектов в собственность Покупателю прекращаются. Оформление Сторонами письменного дополнительного соглашения о расторжении настоящего Договора в этом случае не требуется.</w:t>
      </w: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всем остальном, что не предусмотрено настоящим договором стороны руководствуются действующим законодательством РФ.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1B8B" w:rsidRPr="00D10610" w:rsidRDefault="00701B8B" w:rsidP="00701B8B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споров.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переговоров.</w:t>
      </w: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путем переговоров Стороны передают их на рассмотрение в суд в порядке, предусмотренном действующим законодательством.</w:t>
      </w:r>
    </w:p>
    <w:p w:rsidR="00701B8B" w:rsidRPr="00D10610" w:rsidRDefault="00701B8B" w:rsidP="00701B8B">
      <w:p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положения.</w:t>
      </w:r>
    </w:p>
    <w:p w:rsidR="00701B8B" w:rsidRPr="00D10610" w:rsidRDefault="00701B8B" w:rsidP="00701B8B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заключении настоящего Договора Стороны руководствовались законодательством Российской Федерации. Отношения между Сторонами, неурегулированные настоящим Договором, регулируются действующим законодательством Российской Федерации.</w:t>
      </w:r>
    </w:p>
    <w:p w:rsidR="00701B8B" w:rsidRPr="00D10610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3 (трех) подлинных экземплярах на русском языке, имеющих одинаковую юридическую силу, из которых:</w:t>
      </w:r>
    </w:p>
    <w:p w:rsidR="00701B8B" w:rsidRPr="00D10610" w:rsidRDefault="00701B8B" w:rsidP="00701B8B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Продавцу;</w:t>
      </w:r>
    </w:p>
    <w:p w:rsidR="00701B8B" w:rsidRPr="00D10610" w:rsidRDefault="00701B8B" w:rsidP="00701B8B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Покупателю;</w:t>
      </w:r>
    </w:p>
    <w:p w:rsidR="00701B8B" w:rsidRPr="00D10610" w:rsidRDefault="00701B8B" w:rsidP="00701B8B">
      <w:pPr>
        <w:numPr>
          <w:ilvl w:val="0"/>
          <w:numId w:val="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(один) экземпляр регистрирующему органу. </w:t>
      </w:r>
    </w:p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211"/>
        <w:gridCol w:w="4678"/>
      </w:tblGrid>
      <w:tr w:rsidR="00701B8B" w:rsidRPr="00D10610" w:rsidTr="00E61F0D">
        <w:trPr>
          <w:trHeight w:val="3549"/>
        </w:trPr>
        <w:tc>
          <w:tcPr>
            <w:tcW w:w="5211" w:type="dxa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665800458379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р/с 40817810716544600320 в ПАО «Сбербанк»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4678" w:type="dxa"/>
            <w:shd w:val="clear" w:color="auto" w:fill="auto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ПОКУПАТЕЛЬ: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01B8B" w:rsidRPr="00D10610" w:rsidTr="00E61F0D">
        <w:trPr>
          <w:trHeight w:val="3549"/>
        </w:trPr>
        <w:tc>
          <w:tcPr>
            <w:tcW w:w="5211" w:type="dxa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Финансовый управляющий 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4678" w:type="dxa"/>
            <w:shd w:val="clear" w:color="auto" w:fill="auto"/>
          </w:tcPr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B8B" w:rsidRPr="00D10610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6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 /</w:t>
            </w:r>
            <w:r w:rsidRPr="00D1061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701B8B" w:rsidRPr="00D10610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1061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ДОГОВОР КУПЛИ – ПРОДАЖИ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3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Екатеринбург                                                                                        «     »__________2019 г. 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spacing w:after="0" w:line="240" w:lineRule="auto"/>
        <w:rPr>
          <w:rFonts w:ascii="Tahoma" w:eastAsia="Times New Roman" w:hAnsi="Tahoma" w:cs="Tahoma"/>
          <w:b/>
          <w:sz w:val="16"/>
          <w:szCs w:val="16"/>
          <w:lang w:eastAsia="ru-RU"/>
        </w:rPr>
      </w:pP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Абросимова Елена Александровна</w:t>
      </w:r>
      <w:r w:rsidRPr="00705B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именуемая в дальнейшем «Продавец», в лице финансового управляющего Лаврентьевой Натальи Борисовны, действующей на основании Решения Арбитражного суда Свердловской области от 03.10.2016 г. по делу №А60-8300/2016, с одной стороны, с одной стороны, и 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__________________________, в лице ___________________________, действующего на основании _______________________, именуемый в дальнейшем </w:t>
      </w: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</w:t>
      </w: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совместно именуемые «Стороны», 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26.10.2002 г. №127-ФЗ «О несостоятельности (банкротстве)»</w:t>
      </w:r>
      <w:r w:rsidRPr="00705B82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заключили настоящий договор о нижеследующем: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10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Продавец обязуется передать в собственность Покупателю имущество, сведения о котором указано в п. 1.2 настоящего Договора (далее по тексту – </w:t>
      </w:r>
      <w:r w:rsidRPr="00705B8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"Объекты"),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Покупатель обязуется уплатить Продавцу цену Объектов, указанную в настоящем Договоре, и принять Объекты в собственность.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об Объекте: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земельный участок, категория земель: земли сельскохозяйственного назначения, разрешенное использование: для ведения дачного хозяйства. Площадь: 883 кв.м. Адрес (местоположение): Российская Федерация, Свердловская область, Сысертский район, 2 км. Юго-восточнее с. Черданцево. Кадастровый (или условный) номер объекта: 66:25:1330001:368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ArialMT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ArialMT" w:hAnsi="Times New Roman" w:cs="Times New Roman"/>
          <w:sz w:val="24"/>
          <w:szCs w:val="24"/>
          <w:lang w:eastAsia="ru-RU"/>
        </w:rPr>
        <w:t>Объекты недвижимости принадлежит Продавцу на праве собственности.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Договор заключен путем проведения электронных </w:t>
      </w:r>
      <w:r w:rsidRPr="00705B8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торгов в форме </w:t>
      </w:r>
      <w:r w:rsidRPr="00705B82">
        <w:rPr>
          <w:rFonts w:ascii="Times New Roman" w:eastAsia="ArialMT" w:hAnsi="Times New Roman" w:cs="Times New Roman"/>
          <w:sz w:val="24"/>
          <w:szCs w:val="24"/>
          <w:lang w:eastAsia="ru-RU"/>
        </w:rPr>
        <w:t>аукциона с открытой формой подачи предложения о цене по продаже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подтверждается протоколом о результатах торгов.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10"/>
        </w:numPr>
        <w:tabs>
          <w:tab w:val="clear" w:pos="360"/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гарантирует, что на момент заключения настоящего Договора Объект:</w:t>
      </w:r>
    </w:p>
    <w:p w:rsidR="00701B8B" w:rsidRPr="00705B82" w:rsidRDefault="00701B8B" w:rsidP="00701B8B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обременен какими – либо обязательствами Продавца перед третьими (сторонними) лицами, в частности, не является предметом ранее заключенных Продавцом сделок купли – продажи, залога, доверительного управления, аренды и т.д., а также предварительных договоров о совершении таких сделок в будущем;</w:t>
      </w:r>
    </w:p>
    <w:p w:rsidR="00701B8B" w:rsidRPr="00705B82" w:rsidRDefault="00701B8B" w:rsidP="00701B8B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– либо споре не состоит, под каким – либо арестом не значится;</w:t>
      </w:r>
    </w:p>
    <w:p w:rsidR="00701B8B" w:rsidRPr="00705B82" w:rsidRDefault="00701B8B" w:rsidP="00701B8B">
      <w:pPr>
        <w:numPr>
          <w:ilvl w:val="0"/>
          <w:numId w:val="4"/>
        </w:numPr>
        <w:tabs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памятником архитектуры не является.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9"/>
        </w:numPr>
        <w:tabs>
          <w:tab w:val="clear" w:pos="555"/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Обязанности сторон.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9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принимает на себя обязанность: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2.1.1. Передать Объекты Покупателю:</w:t>
      </w:r>
    </w:p>
    <w:p w:rsidR="00701B8B" w:rsidRPr="00705B82" w:rsidRDefault="00701B8B" w:rsidP="00701B8B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подписания передаточного акта (далее по тексту – Акт) в течение 10 (десяти) календарных дней с момента уплаты суммы, указанной в п. 3.1. настоящего Договора;</w:t>
      </w:r>
    </w:p>
    <w:p w:rsidR="00701B8B" w:rsidRPr="00705B82" w:rsidRDefault="00701B8B" w:rsidP="00701B8B">
      <w:pPr>
        <w:numPr>
          <w:ilvl w:val="0"/>
          <w:numId w:val="3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свободным от любых прав и притязаний третьих (сторонних) лиц.</w:t>
      </w:r>
    </w:p>
    <w:p w:rsidR="00701B8B" w:rsidRPr="00705B82" w:rsidRDefault="00701B8B" w:rsidP="00701B8B">
      <w:pPr>
        <w:numPr>
          <w:ilvl w:val="2"/>
          <w:numId w:val="5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Покупателю (по его письменному требованию), предусмотренные действующим законодательством Российской Федерации принадлежности Объекта, а 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юридические и технические документы, относящиеся к Объекту (в том числе необходимые для его эксплуатации), - на основании акта приема – передачи в течение 10 (десяти) календарных дней с момента предъявления Покупателем указанного выше требования, но не ранее государственной регистрации перехода права собственности на Объекты к Покупателю</w:t>
      </w:r>
      <w:r w:rsidRPr="00705B82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</w:t>
      </w:r>
    </w:p>
    <w:p w:rsidR="00701B8B" w:rsidRPr="00705B82" w:rsidRDefault="00701B8B" w:rsidP="00701B8B">
      <w:pPr>
        <w:numPr>
          <w:ilvl w:val="1"/>
          <w:numId w:val="5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Покупатель принимает на себя обязанность:</w:t>
      </w:r>
    </w:p>
    <w:p w:rsidR="00701B8B" w:rsidRPr="00705B82" w:rsidRDefault="00701B8B" w:rsidP="00701B8B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Объекты путем его осмотра лицами, уполномоченными Покупателем, и подписания Акта.</w:t>
      </w:r>
    </w:p>
    <w:p w:rsidR="00701B8B" w:rsidRPr="00705B82" w:rsidRDefault="00701B8B" w:rsidP="00701B8B">
      <w:pPr>
        <w:numPr>
          <w:ilvl w:val="2"/>
          <w:numId w:val="1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Уплатить цену Объектов в размере, порядке и сроки, установленные настоящим Договором.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6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Объектов. Порядок расчетов по настоящему Договору.</w:t>
      </w:r>
    </w:p>
    <w:p w:rsidR="00701B8B" w:rsidRPr="00705B82" w:rsidRDefault="00701B8B" w:rsidP="00701B8B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Объекта составляет 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0 000 (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Семьсот двадцать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тысяч) рублей 00 копеек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, НДС не предусмотрен.</w:t>
      </w:r>
    </w:p>
    <w:p w:rsidR="00701B8B" w:rsidRPr="00705B82" w:rsidRDefault="00701B8B" w:rsidP="00701B8B">
      <w:pPr>
        <w:numPr>
          <w:ilvl w:val="1"/>
          <w:numId w:val="6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задатка по договору о задатке от ____________2019 года в размере 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72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000 (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Семьдесят две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 xml:space="preserve"> тысяч</w:t>
      </w:r>
      <w:r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и</w:t>
      </w:r>
      <w:r w:rsidRPr="00705B82">
        <w:rPr>
          <w:rFonts w:ascii="Times New Roman" w:eastAsia="ArialMT" w:hAnsi="Times New Roman" w:cs="Times New Roman"/>
          <w:b/>
          <w:sz w:val="24"/>
          <w:szCs w:val="20"/>
          <w:lang w:eastAsia="ru-RU"/>
        </w:rPr>
        <w:t>) рублей 00 копеек</w:t>
      </w: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засчитывается в стоимость объекта, указанную в п. 3.1. договора.</w:t>
      </w:r>
    </w:p>
    <w:p w:rsidR="00701B8B" w:rsidRPr="00705B82" w:rsidRDefault="00701B8B" w:rsidP="00701B8B">
      <w:pPr>
        <w:numPr>
          <w:ilvl w:val="1"/>
          <w:numId w:val="6"/>
        </w:numPr>
        <w:tabs>
          <w:tab w:val="left" w:pos="426"/>
          <w:tab w:val="num" w:pos="540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Оплата цены Объектов производится:</w:t>
      </w:r>
    </w:p>
    <w:p w:rsidR="00701B8B" w:rsidRPr="00705B82" w:rsidRDefault="00701B8B" w:rsidP="00701B8B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  в безналичном порядке в форме платежных поручений путем перечисления денежных средств на расчетный счет Продавца, указанный в настоящем Договоре; </w:t>
      </w:r>
    </w:p>
    <w:p w:rsidR="00701B8B" w:rsidRPr="00705B82" w:rsidRDefault="00701B8B" w:rsidP="00701B8B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3.2.2.   в российских рублях;                                                        </w:t>
      </w:r>
    </w:p>
    <w:p w:rsidR="00701B8B" w:rsidRPr="00705B82" w:rsidRDefault="00701B8B" w:rsidP="00701B8B">
      <w:pPr>
        <w:tabs>
          <w:tab w:val="left" w:pos="360"/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  в течение 30 (тридцати) календарных дней с момента заключения настоящего Договора.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Возникновение права собственности на Объекты.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Переход рисков и бремени содержания Объекта.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собственности на Объекты возникает у Покупателя с момента государственной регистрации перехода права собственности на Объекты.</w:t>
      </w:r>
    </w:p>
    <w:p w:rsidR="00701B8B" w:rsidRPr="00705B82" w:rsidRDefault="00701B8B" w:rsidP="00701B8B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Риск случайной гибели или случайного повреждения Объектов переходит от Продавца на Покупателя с момента передачи Объектов Покупателю.</w:t>
      </w:r>
    </w:p>
    <w:p w:rsidR="00701B8B" w:rsidRPr="00705B82" w:rsidRDefault="00701B8B" w:rsidP="00701B8B">
      <w:pPr>
        <w:numPr>
          <w:ilvl w:val="1"/>
          <w:numId w:val="7"/>
        </w:numPr>
        <w:tabs>
          <w:tab w:val="left" w:pos="426"/>
          <w:tab w:val="num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Бремя содержания Объектов, в том числе расходы, связанные с энергоснабжением, хранением и т.п., несет Покупатель с момента передачи Объекта Покупателю.</w:t>
      </w:r>
    </w:p>
    <w:p w:rsidR="00701B8B" w:rsidRPr="00705B82" w:rsidRDefault="00701B8B" w:rsidP="00701B8B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настоящего Договора.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Настоящий Договор вступает в силу с момента его заключения, то есть с момента его подписания уполномоченными органами (представителями) Сторон и заверения подписей печатью.</w:t>
      </w: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действует до момента полного надлежащего исполнения Сторонами всех своих обязательств, установленных настоящим Договором.</w:t>
      </w:r>
    </w:p>
    <w:p w:rsidR="00701B8B" w:rsidRPr="00705B82" w:rsidRDefault="00701B8B" w:rsidP="00701B8B">
      <w:p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 по настоящему Договору.</w:t>
      </w:r>
    </w:p>
    <w:p w:rsidR="00701B8B" w:rsidRPr="00705B82" w:rsidRDefault="00701B8B" w:rsidP="00701B8B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невыполнение или ненадлежащее выполнение своих обязательств по настоящему договору Стороны несут имущественную ответственность в соответствии с действующим законодательством РФ и настоящим договором.</w:t>
      </w: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Нарушение Покупателем (не поступление денежных средств в сумме, указанной в п.3.1. настоящего договора на счет Продавца) сроков оплаты в соответствии с условиями настоящего Договора считается отказом Покупателя от исполнения настоящего Договора. По истечении указанного срока Продавец направляет Покупателю письменное уведомление о просрочке оплаты, со дня, отправления которого настоящий Договор считается расторгнутым, сумма задатка </w:t>
      </w: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Покупателю не возвращается и обязательства Продавца по передаче Объектов в собственность Покупателю прекращаются. Оформление Сторонами письменного дополнительного соглашения о расторжении настоящего Договора в этом случае не требуется.</w:t>
      </w: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всем остальном, что не предусмотрено настоящим договором стороны руководствуются действующим законодательством РФ.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1B8B" w:rsidRPr="00705B82" w:rsidRDefault="00701B8B" w:rsidP="00701B8B">
      <w:pPr>
        <w:tabs>
          <w:tab w:val="left" w:pos="426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8"/>
        </w:numPr>
        <w:tabs>
          <w:tab w:val="left" w:pos="426"/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разрешения споров.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Споры и разногласия, которые могут возникнуть при исполнении настоящего Договора, будут по возможности разрешаться путем переговоров.</w:t>
      </w: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споров путем переговоров Стороны передают их на рассмотрение в суд в порядке, предусмотренном действующим законодательством.</w:t>
      </w:r>
    </w:p>
    <w:p w:rsidR="00701B8B" w:rsidRPr="00705B82" w:rsidRDefault="00701B8B" w:rsidP="00701B8B">
      <w:p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0"/>
          <w:numId w:val="8"/>
        </w:num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Заключительные положения.</w:t>
      </w:r>
    </w:p>
    <w:p w:rsidR="00701B8B" w:rsidRPr="00705B82" w:rsidRDefault="00701B8B" w:rsidP="00701B8B">
      <w:pPr>
        <w:tabs>
          <w:tab w:val="left" w:pos="426"/>
          <w:tab w:val="left" w:pos="567"/>
          <w:tab w:val="left" w:pos="720"/>
          <w:tab w:val="left" w:pos="90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720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заключении настоящего Договора Стороны руководствовались законодательством Российской Федерации. Отношения между Сторонами, неурегулированные настоящим Договором, регулируются действующим законодательством Российской Федерации.</w:t>
      </w:r>
    </w:p>
    <w:p w:rsidR="00701B8B" w:rsidRPr="00705B82" w:rsidRDefault="00701B8B" w:rsidP="00701B8B">
      <w:pPr>
        <w:numPr>
          <w:ilvl w:val="1"/>
          <w:numId w:val="8"/>
        </w:numPr>
        <w:tabs>
          <w:tab w:val="left" w:pos="426"/>
          <w:tab w:val="left" w:pos="540"/>
          <w:tab w:val="left" w:pos="567"/>
          <w:tab w:val="left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договор составлен в 3 (трех) подлинных экземплярах на русском языке, имеющих одинаковую юридическую силу, из которых:</w:t>
      </w:r>
    </w:p>
    <w:p w:rsidR="00701B8B" w:rsidRPr="00705B82" w:rsidRDefault="00701B8B" w:rsidP="00701B8B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Продавцу;</w:t>
      </w:r>
    </w:p>
    <w:p w:rsidR="00701B8B" w:rsidRPr="00705B82" w:rsidRDefault="00701B8B" w:rsidP="00701B8B">
      <w:pPr>
        <w:numPr>
          <w:ilvl w:val="0"/>
          <w:numId w:val="1"/>
        </w:numPr>
        <w:tabs>
          <w:tab w:val="clear" w:pos="360"/>
          <w:tab w:val="left" w:pos="426"/>
          <w:tab w:val="left" w:pos="567"/>
          <w:tab w:val="num" w:pos="9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>1 (один) экземпляр Покупателю;</w:t>
      </w:r>
    </w:p>
    <w:p w:rsidR="00701B8B" w:rsidRPr="00705B82" w:rsidRDefault="00701B8B" w:rsidP="00701B8B">
      <w:pPr>
        <w:numPr>
          <w:ilvl w:val="0"/>
          <w:numId w:val="1"/>
        </w:num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(один) экземпляр регистрирующему органу. </w:t>
      </w:r>
    </w:p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5211"/>
        <w:gridCol w:w="4678"/>
      </w:tblGrid>
      <w:tr w:rsidR="00701B8B" w:rsidRPr="00705B82" w:rsidTr="00E61F0D">
        <w:trPr>
          <w:trHeight w:val="3549"/>
        </w:trPr>
        <w:tc>
          <w:tcPr>
            <w:tcW w:w="5211" w:type="dxa"/>
          </w:tcPr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ПРОДАВЕЦ: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Абросимова Елена Александровна</w:t>
            </w: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665800458379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р/с 40817810716544600320 в ПАО «Сбербанк» 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доп. офис № 7003.0413, 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7707083893, КПП 667102008,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к/с 30101810500000000674 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046577674</w:t>
            </w:r>
          </w:p>
        </w:tc>
        <w:tc>
          <w:tcPr>
            <w:tcW w:w="4678" w:type="dxa"/>
            <w:shd w:val="clear" w:color="auto" w:fill="auto"/>
          </w:tcPr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ПОКУПАТЕЛЬ: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701B8B" w:rsidRPr="00705B82" w:rsidTr="00E61F0D">
        <w:trPr>
          <w:trHeight w:val="3549"/>
        </w:trPr>
        <w:tc>
          <w:tcPr>
            <w:tcW w:w="5211" w:type="dxa"/>
          </w:tcPr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Финансовый управляющий 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Абросимовой Е.А.</w:t>
            </w: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_________________  / Лаврентьева Н.Б. / </w:t>
            </w:r>
          </w:p>
        </w:tc>
        <w:tc>
          <w:tcPr>
            <w:tcW w:w="4678" w:type="dxa"/>
            <w:shd w:val="clear" w:color="auto" w:fill="auto"/>
          </w:tcPr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1B8B" w:rsidRPr="00705B82" w:rsidRDefault="00701B8B" w:rsidP="00E61F0D">
            <w:pPr>
              <w:tabs>
                <w:tab w:val="left" w:pos="426"/>
                <w:tab w:val="left" w:pos="56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5B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  /</w:t>
            </w:r>
            <w:r w:rsidRPr="00705B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________________/</w:t>
            </w:r>
          </w:p>
        </w:tc>
      </w:tr>
    </w:tbl>
    <w:p w:rsidR="00701B8B" w:rsidRPr="00705B82" w:rsidRDefault="00701B8B" w:rsidP="00701B8B">
      <w:pPr>
        <w:tabs>
          <w:tab w:val="left" w:pos="426"/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705B8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701B8B" w:rsidRDefault="00701B8B" w:rsidP="00701B8B"/>
    <w:p w:rsidR="0091410F" w:rsidRPr="0091410F" w:rsidRDefault="0091410F" w:rsidP="0091410F"/>
    <w:p w:rsidR="0091410F" w:rsidRPr="0091410F" w:rsidRDefault="0091410F" w:rsidP="0091410F"/>
    <w:p w:rsidR="0091410F" w:rsidRPr="0091410F" w:rsidRDefault="0091410F" w:rsidP="0091410F"/>
    <w:p w:rsidR="0091410F" w:rsidRPr="0091410F" w:rsidRDefault="0091410F" w:rsidP="0091410F"/>
    <w:p w:rsidR="002645E5" w:rsidRDefault="002645E5"/>
    <w:sectPr w:rsidR="002645E5" w:rsidSect="009450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60" w:right="566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2FF" w:rsidRDefault="004C02FF">
      <w:pPr>
        <w:spacing w:after="0" w:line="240" w:lineRule="auto"/>
      </w:pPr>
      <w:r>
        <w:separator/>
      </w:r>
    </w:p>
  </w:endnote>
  <w:endnote w:type="continuationSeparator" w:id="0">
    <w:p w:rsidR="004C02FF" w:rsidRDefault="004C0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59" w:rsidRDefault="004C02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12A7" w:rsidRDefault="0091410F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20039">
      <w:rPr>
        <w:noProof/>
      </w:rPr>
      <w:t>1</w:t>
    </w:r>
    <w:r>
      <w:fldChar w:fldCharType="end"/>
    </w:r>
  </w:p>
  <w:p w:rsidR="00F312A7" w:rsidRDefault="004C02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59" w:rsidRDefault="004C02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2FF" w:rsidRDefault="004C02FF">
      <w:pPr>
        <w:spacing w:after="0" w:line="240" w:lineRule="auto"/>
      </w:pPr>
      <w:r>
        <w:separator/>
      </w:r>
    </w:p>
  </w:footnote>
  <w:footnote w:type="continuationSeparator" w:id="0">
    <w:p w:rsidR="004C02FF" w:rsidRDefault="004C0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59" w:rsidRDefault="004C02F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59" w:rsidRDefault="004C02F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359" w:rsidRDefault="004C02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7366"/>
    <w:multiLevelType w:val="multilevel"/>
    <w:tmpl w:val="9ECA3B8A"/>
    <w:lvl w:ilvl="0">
      <w:start w:val="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84"/>
        </w:tabs>
        <w:ind w:left="884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>
    <w:nsid w:val="07A20173"/>
    <w:multiLevelType w:val="multilevel"/>
    <w:tmpl w:val="BA48F7B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ADC5028"/>
    <w:multiLevelType w:val="multilevel"/>
    <w:tmpl w:val="8DC8C81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3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>
    <w:nsid w:val="22875EB8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26DD1A53"/>
    <w:multiLevelType w:val="multilevel"/>
    <w:tmpl w:val="72C6A44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>
    <w:nsid w:val="36B610D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6DF5914"/>
    <w:multiLevelType w:val="multilevel"/>
    <w:tmpl w:val="37EA5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D2D177C"/>
    <w:multiLevelType w:val="multilevel"/>
    <w:tmpl w:val="24F88F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>
    <w:nsid w:val="58126FC6"/>
    <w:multiLevelType w:val="multilevel"/>
    <w:tmpl w:val="A18E4754"/>
    <w:lvl w:ilvl="0">
      <w:start w:val="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39"/>
        </w:tabs>
        <w:ind w:left="839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9">
    <w:nsid w:val="6C816707"/>
    <w:multiLevelType w:val="hybridMultilevel"/>
    <w:tmpl w:val="A47A7CE4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0">
    <w:nsid w:val="7B9D0F63"/>
    <w:multiLevelType w:val="multilevel"/>
    <w:tmpl w:val="F4364F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9"/>
  </w:num>
  <w:num w:numId="5">
    <w:abstractNumId w:val="1"/>
  </w:num>
  <w:num w:numId="6">
    <w:abstractNumId w:val="0"/>
  </w:num>
  <w:num w:numId="7">
    <w:abstractNumId w:val="7"/>
  </w:num>
  <w:num w:numId="8">
    <w:abstractNumId w:val="10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175"/>
    <w:rsid w:val="00020039"/>
    <w:rsid w:val="002645E5"/>
    <w:rsid w:val="004C02FF"/>
    <w:rsid w:val="00701B8B"/>
    <w:rsid w:val="0091410F"/>
    <w:rsid w:val="00A23744"/>
    <w:rsid w:val="00A653AA"/>
    <w:rsid w:val="00B5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14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1410F"/>
  </w:style>
  <w:style w:type="paragraph" w:styleId="a5">
    <w:name w:val="footer"/>
    <w:basedOn w:val="a"/>
    <w:link w:val="a6"/>
    <w:uiPriority w:val="99"/>
    <w:semiHidden/>
    <w:unhideWhenUsed/>
    <w:rsid w:val="00914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141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14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1410F"/>
  </w:style>
  <w:style w:type="paragraph" w:styleId="a5">
    <w:name w:val="footer"/>
    <w:basedOn w:val="a"/>
    <w:link w:val="a6"/>
    <w:uiPriority w:val="99"/>
    <w:semiHidden/>
    <w:unhideWhenUsed/>
    <w:rsid w:val="009141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9141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UHxggzuzXkMIQX3Gwgcs2HXppm7hbMoujtik19VD/OE=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6X3tlllp/qrjkV/Kxu9cIYP1kQTCv+lTM0k6CFY/3R0=</DigestValue>
    </Reference>
  </SignedInfo>
  <SignatureValue>klJ8abbKqQ/dFB1apJS0INCQA+nkILkdJNrHQwg9YtL+hsnCT/l5WA6Ovxno4pEC
xYGnliQ6tSSa/8TaPZSiLg==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bDZFhsYw3O/J9uf0GROrnBIYIXU=</DigestValue>
      </Reference>
      <Reference URI="/word/document.xml?ContentType=application/vnd.openxmlformats-officedocument.wordprocessingml.document.main+xml">
        <DigestMethod Algorithm="http://www.w3.org/2000/09/xmldsig#sha1"/>
        <DigestValue>Bhf1JWh2+IDMuwBpEj8y6cy8HOg=</DigestValue>
      </Reference>
      <Reference URI="/word/endnotes.xml?ContentType=application/vnd.openxmlformats-officedocument.wordprocessingml.endnotes+xml">
        <DigestMethod Algorithm="http://www.w3.org/2000/09/xmldsig#sha1"/>
        <DigestValue>vGym/zan188sJR6cMNd755yUn+Q=</DigestValue>
      </Reference>
      <Reference URI="/word/fontTable.xml?ContentType=application/vnd.openxmlformats-officedocument.wordprocessingml.fontTable+xml">
        <DigestMethod Algorithm="http://www.w3.org/2000/09/xmldsig#sha1"/>
        <DigestValue>gHnWW8HEtcSFDD5YNCBAcmUeEe4=</DigestValue>
      </Reference>
      <Reference URI="/word/footer1.xml?ContentType=application/vnd.openxmlformats-officedocument.wordprocessingml.footer+xml">
        <DigestMethod Algorithm="http://www.w3.org/2000/09/xmldsig#sha1"/>
        <DigestValue>2wA36tXBeGjeoBP02YEMa3RHElg=</DigestValue>
      </Reference>
      <Reference URI="/word/footer2.xml?ContentType=application/vnd.openxmlformats-officedocument.wordprocessingml.footer+xml">
        <DigestMethod Algorithm="http://www.w3.org/2000/09/xmldsig#sha1"/>
        <DigestValue>/6d1SQN3S8khPIT0jhLtK/t9DJ8=</DigestValue>
      </Reference>
      <Reference URI="/word/footer3.xml?ContentType=application/vnd.openxmlformats-officedocument.wordprocessingml.footer+xml">
        <DigestMethod Algorithm="http://www.w3.org/2000/09/xmldsig#sha1"/>
        <DigestValue>2wA36tXBeGjeoBP02YEMa3RHElg=</DigestValue>
      </Reference>
      <Reference URI="/word/footnotes.xml?ContentType=application/vnd.openxmlformats-officedocument.wordprocessingml.footnotes+xml">
        <DigestMethod Algorithm="http://www.w3.org/2000/09/xmldsig#sha1"/>
        <DigestValue>f/1mgOJHNRZy7UNnZObB8eU4IeA=</DigestValue>
      </Reference>
      <Reference URI="/word/header1.xml?ContentType=application/vnd.openxmlformats-officedocument.wordprocessingml.header+xml">
        <DigestMethod Algorithm="http://www.w3.org/2000/09/xmldsig#sha1"/>
        <DigestValue>4IaIGXo1g3tA+t7ZJt5jAYSnOLA=</DigestValue>
      </Reference>
      <Reference URI="/word/header2.xml?ContentType=application/vnd.openxmlformats-officedocument.wordprocessingml.header+xml">
        <DigestMethod Algorithm="http://www.w3.org/2000/09/xmldsig#sha1"/>
        <DigestValue>4IaIGXo1g3tA+t7ZJt5jAYSnOLA=</DigestValue>
      </Reference>
      <Reference URI="/word/header3.xml?ContentType=application/vnd.openxmlformats-officedocument.wordprocessingml.header+xml">
        <DigestMethod Algorithm="http://www.w3.org/2000/09/xmldsig#sha1"/>
        <DigestValue>4IaIGXo1g3tA+t7ZJt5jAYSnOLA=</DigestValue>
      </Reference>
      <Reference URI="/word/numbering.xml?ContentType=application/vnd.openxmlformats-officedocument.wordprocessingml.numbering+xml">
        <DigestMethod Algorithm="http://www.w3.org/2000/09/xmldsig#sha1"/>
        <DigestValue>wTbNhveYX6EAH9OWcm/BhF3a1nQ=</DigestValue>
      </Reference>
      <Reference URI="/word/settings.xml?ContentType=application/vnd.openxmlformats-officedocument.wordprocessingml.settings+xml">
        <DigestMethod Algorithm="http://www.w3.org/2000/09/xmldsig#sha1"/>
        <DigestValue>2CmDXJUOhh6wl+ta9F9w6thcUDA=</DigestValue>
      </Reference>
      <Reference URI="/word/styles.xml?ContentType=application/vnd.openxmlformats-officedocument.wordprocessingml.styles+xml">
        <DigestMethod Algorithm="http://www.w3.org/2000/09/xmldsig#sha1"/>
        <DigestValue>dIYiOBv2Op2+I3Gu9J2GAMMs4UU=</DigestValue>
      </Reference>
      <Reference URI="/word/stylesWithEffects.xml?ContentType=application/vnd.ms-word.stylesWithEffects+xml">
        <DigestMethod Algorithm="http://www.w3.org/2000/09/xmldsig#sha1"/>
        <DigestValue>SCNT/4gidT/XXHhBZ9OwRUh86OE=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2019-04-16T10:59:54Z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2019-04-16T10:59:54Z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XbkvA77jWwA9iVaKvHPrxKaZa8kgj4mkd/hJzCyeIU0=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7fJnc1tiycQpwrLjVDS+6/jlz/FHVBSepVp6V/Nh0m0=</DigestValue>
    </Reference>
  </SignedInfo>
  <SignatureValue>8Wu0jZXPmvy19us2M4wA7Hjxa8h130Xt4ylkmSeB9+oPZLaeTdPIZoEarXIhIvWY
p4hGjxPr3/5PzbWtt5Ah6w==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bDZFhsYw3O/J9uf0GROrnBIYIXU=</DigestValue>
      </Reference>
      <Reference URI="/word/document.xml?ContentType=application/vnd.openxmlformats-officedocument.wordprocessingml.document.main+xml">
        <DigestMethod Algorithm="http://www.w3.org/2000/09/xmldsig#sha1"/>
        <DigestValue>Bhf1JWh2+IDMuwBpEj8y6cy8HOg=</DigestValue>
      </Reference>
      <Reference URI="/word/endnotes.xml?ContentType=application/vnd.openxmlformats-officedocument.wordprocessingml.endnotes+xml">
        <DigestMethod Algorithm="http://www.w3.org/2000/09/xmldsig#sha1"/>
        <DigestValue>vGym/zan188sJR6cMNd755yUn+Q=</DigestValue>
      </Reference>
      <Reference URI="/word/fontTable.xml?ContentType=application/vnd.openxmlformats-officedocument.wordprocessingml.fontTable+xml">
        <DigestMethod Algorithm="http://www.w3.org/2000/09/xmldsig#sha1"/>
        <DigestValue>gHnWW8HEtcSFDD5YNCBAcmUeEe4=</DigestValue>
      </Reference>
      <Reference URI="/word/footer1.xml?ContentType=application/vnd.openxmlformats-officedocument.wordprocessingml.footer+xml">
        <DigestMethod Algorithm="http://www.w3.org/2000/09/xmldsig#sha1"/>
        <DigestValue>2wA36tXBeGjeoBP02YEMa3RHElg=</DigestValue>
      </Reference>
      <Reference URI="/word/footer2.xml?ContentType=application/vnd.openxmlformats-officedocument.wordprocessingml.footer+xml">
        <DigestMethod Algorithm="http://www.w3.org/2000/09/xmldsig#sha1"/>
        <DigestValue>/6d1SQN3S8khPIT0jhLtK/t9DJ8=</DigestValue>
      </Reference>
      <Reference URI="/word/footer3.xml?ContentType=application/vnd.openxmlformats-officedocument.wordprocessingml.footer+xml">
        <DigestMethod Algorithm="http://www.w3.org/2000/09/xmldsig#sha1"/>
        <DigestValue>2wA36tXBeGjeoBP02YEMa3RHElg=</DigestValue>
      </Reference>
      <Reference URI="/word/footnotes.xml?ContentType=application/vnd.openxmlformats-officedocument.wordprocessingml.footnotes+xml">
        <DigestMethod Algorithm="http://www.w3.org/2000/09/xmldsig#sha1"/>
        <DigestValue>f/1mgOJHNRZy7UNnZObB8eU4IeA=</DigestValue>
      </Reference>
      <Reference URI="/word/header1.xml?ContentType=application/vnd.openxmlformats-officedocument.wordprocessingml.header+xml">
        <DigestMethod Algorithm="http://www.w3.org/2000/09/xmldsig#sha1"/>
        <DigestValue>4IaIGXo1g3tA+t7ZJt5jAYSnOLA=</DigestValue>
      </Reference>
      <Reference URI="/word/header2.xml?ContentType=application/vnd.openxmlformats-officedocument.wordprocessingml.header+xml">
        <DigestMethod Algorithm="http://www.w3.org/2000/09/xmldsig#sha1"/>
        <DigestValue>4IaIGXo1g3tA+t7ZJt5jAYSnOLA=</DigestValue>
      </Reference>
      <Reference URI="/word/header3.xml?ContentType=application/vnd.openxmlformats-officedocument.wordprocessingml.header+xml">
        <DigestMethod Algorithm="http://www.w3.org/2000/09/xmldsig#sha1"/>
        <DigestValue>4IaIGXo1g3tA+t7ZJt5jAYSnOLA=</DigestValue>
      </Reference>
      <Reference URI="/word/numbering.xml?ContentType=application/vnd.openxmlformats-officedocument.wordprocessingml.numbering+xml">
        <DigestMethod Algorithm="http://www.w3.org/2000/09/xmldsig#sha1"/>
        <DigestValue>wTbNhveYX6EAH9OWcm/BhF3a1nQ=</DigestValue>
      </Reference>
      <Reference URI="/word/settings.xml?ContentType=application/vnd.openxmlformats-officedocument.wordprocessingml.settings+xml">
        <DigestMethod Algorithm="http://www.w3.org/2000/09/xmldsig#sha1"/>
        <DigestValue>2CmDXJUOhh6wl+ta9F9w6thcUDA=</DigestValue>
      </Reference>
      <Reference URI="/word/styles.xml?ContentType=application/vnd.openxmlformats-officedocument.wordprocessingml.styles+xml">
        <DigestMethod Algorithm="http://www.w3.org/2000/09/xmldsig#sha1"/>
        <DigestValue>dIYiOBv2Op2+I3Gu9J2GAMMs4UU=</DigestValue>
      </Reference>
      <Reference URI="/word/stylesWithEffects.xml?ContentType=application/vnd.ms-word.stylesWithEffects+xml">
        <DigestMethod Algorithm="http://www.w3.org/2000/09/xmldsig#sha1"/>
        <DigestValue>SCNT/4gidT/XXHhBZ9OwRUh86OE=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2019-04-16T11:00:19Z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2019-04-16T11:00:19Z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poBUEaoS6LTYZlKeosDpNkE4ABEIJkSORLLZvaIydEw=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Y6IQaiR5cPxW5sTvOEa8KoDooHntW7P/SBMiZtt3rw0=</DigestValue>
    </Reference>
  </SignedInfo>
  <SignatureValue>aI4x9Y+uuvroW3aqgFr5fAIIlqXkYyeay2sN+wnAbq7s30X6RXUyM8+8Mw0/GW6s
IxSQNYNrNj4/Y3jMyWZ5AA==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bDZFhsYw3O/J9uf0GROrnBIYIXU=</DigestValue>
      </Reference>
      <Reference URI="/word/document.xml?ContentType=application/vnd.openxmlformats-officedocument.wordprocessingml.document.main+xml">
        <DigestMethod Algorithm="http://www.w3.org/2000/09/xmldsig#sha1"/>
        <DigestValue>Bhf1JWh2+IDMuwBpEj8y6cy8HOg=</DigestValue>
      </Reference>
      <Reference URI="/word/endnotes.xml?ContentType=application/vnd.openxmlformats-officedocument.wordprocessingml.endnotes+xml">
        <DigestMethod Algorithm="http://www.w3.org/2000/09/xmldsig#sha1"/>
        <DigestValue>vGym/zan188sJR6cMNd755yUn+Q=</DigestValue>
      </Reference>
      <Reference URI="/word/fontTable.xml?ContentType=application/vnd.openxmlformats-officedocument.wordprocessingml.fontTable+xml">
        <DigestMethod Algorithm="http://www.w3.org/2000/09/xmldsig#sha1"/>
        <DigestValue>gHnWW8HEtcSFDD5YNCBAcmUeEe4=</DigestValue>
      </Reference>
      <Reference URI="/word/footer1.xml?ContentType=application/vnd.openxmlformats-officedocument.wordprocessingml.footer+xml">
        <DigestMethod Algorithm="http://www.w3.org/2000/09/xmldsig#sha1"/>
        <DigestValue>2wA36tXBeGjeoBP02YEMa3RHElg=</DigestValue>
      </Reference>
      <Reference URI="/word/footer2.xml?ContentType=application/vnd.openxmlformats-officedocument.wordprocessingml.footer+xml">
        <DigestMethod Algorithm="http://www.w3.org/2000/09/xmldsig#sha1"/>
        <DigestValue>/6d1SQN3S8khPIT0jhLtK/t9DJ8=</DigestValue>
      </Reference>
      <Reference URI="/word/footer3.xml?ContentType=application/vnd.openxmlformats-officedocument.wordprocessingml.footer+xml">
        <DigestMethod Algorithm="http://www.w3.org/2000/09/xmldsig#sha1"/>
        <DigestValue>2wA36tXBeGjeoBP02YEMa3RHElg=</DigestValue>
      </Reference>
      <Reference URI="/word/footnotes.xml?ContentType=application/vnd.openxmlformats-officedocument.wordprocessingml.footnotes+xml">
        <DigestMethod Algorithm="http://www.w3.org/2000/09/xmldsig#sha1"/>
        <DigestValue>f/1mgOJHNRZy7UNnZObB8eU4IeA=</DigestValue>
      </Reference>
      <Reference URI="/word/header1.xml?ContentType=application/vnd.openxmlformats-officedocument.wordprocessingml.header+xml">
        <DigestMethod Algorithm="http://www.w3.org/2000/09/xmldsig#sha1"/>
        <DigestValue>4IaIGXo1g3tA+t7ZJt5jAYSnOLA=</DigestValue>
      </Reference>
      <Reference URI="/word/header2.xml?ContentType=application/vnd.openxmlformats-officedocument.wordprocessingml.header+xml">
        <DigestMethod Algorithm="http://www.w3.org/2000/09/xmldsig#sha1"/>
        <DigestValue>4IaIGXo1g3tA+t7ZJt5jAYSnOLA=</DigestValue>
      </Reference>
      <Reference URI="/word/header3.xml?ContentType=application/vnd.openxmlformats-officedocument.wordprocessingml.header+xml">
        <DigestMethod Algorithm="http://www.w3.org/2000/09/xmldsig#sha1"/>
        <DigestValue>4IaIGXo1g3tA+t7ZJt5jAYSnOLA=</DigestValue>
      </Reference>
      <Reference URI="/word/numbering.xml?ContentType=application/vnd.openxmlformats-officedocument.wordprocessingml.numbering+xml">
        <DigestMethod Algorithm="http://www.w3.org/2000/09/xmldsig#sha1"/>
        <DigestValue>wTbNhveYX6EAH9OWcm/BhF3a1nQ=</DigestValue>
      </Reference>
      <Reference URI="/word/settings.xml?ContentType=application/vnd.openxmlformats-officedocument.wordprocessingml.settings+xml">
        <DigestMethod Algorithm="http://www.w3.org/2000/09/xmldsig#sha1"/>
        <DigestValue>2CmDXJUOhh6wl+ta9F9w6thcUDA=</DigestValue>
      </Reference>
      <Reference URI="/word/styles.xml?ContentType=application/vnd.openxmlformats-officedocument.wordprocessingml.styles+xml">
        <DigestMethod Algorithm="http://www.w3.org/2000/09/xmldsig#sha1"/>
        <DigestValue>dIYiOBv2Op2+I3Gu9J2GAMMs4UU=</DigestValue>
      </Reference>
      <Reference URI="/word/stylesWithEffects.xml?ContentType=application/vnd.ms-word.stylesWithEffects+xml">
        <DigestMethod Algorithm="http://www.w3.org/2000/09/xmldsig#sha1"/>
        <DigestValue>SCNT/4gidT/XXHhBZ9OwRUh86OE=</DigestValue>
      </Reference>
      <Reference URI="/word/theme/theme1.xml?ContentType=application/vnd.openxmlformats-officedocument.theme+xml">
        <DigestMethod Algorithm="http://www.w3.org/2000/09/xmldsig#sha1"/>
        <DigestValue>0dEYyAylCVmQPVBbwPUD4IuUoGo=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2019-04-16T11:00:58Z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2019-04-16T11:00:58Z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2939</Words>
  <Characters>16753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наталья</cp:lastModifiedBy>
  <cp:revision>2</cp:revision>
  <dcterms:created xsi:type="dcterms:W3CDTF">2019-04-16T10:59:00Z</dcterms:created>
  <dcterms:modified xsi:type="dcterms:W3CDTF">2019-04-16T10:59:00Z</dcterms:modified>
</cp:coreProperties>
</file>