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C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6C4" w:rsidRDefault="00F476C4" w:rsidP="00ED7965">
      <w:pPr>
        <w:ind w:left="142"/>
        <w:rPr>
          <w:rFonts w:ascii="Times New Roman" w:hAnsi="Times New Roman"/>
        </w:rPr>
      </w:pPr>
    </w:p>
    <w:p w:rsidR="00F476C4" w:rsidRDefault="00F476C4" w:rsidP="00ED7965">
      <w:pPr>
        <w:ind w:left="142"/>
        <w:rPr>
          <w:rFonts w:ascii="Times New Roman" w:hAnsi="Times New Roman"/>
        </w:rPr>
      </w:pPr>
    </w:p>
    <w:p w:rsidR="00F476C4" w:rsidRDefault="00F476C4" w:rsidP="00ED7965">
      <w:pPr>
        <w:ind w:left="142"/>
        <w:rPr>
          <w:rFonts w:ascii="Times New Roman" w:hAnsi="Times New Roman"/>
        </w:rPr>
      </w:pPr>
    </w:p>
    <w:p w:rsidR="00F47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7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76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476C4" w:rsidRDefault="00F476C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76C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№СТП-2394/20</w:t>
      </w:r>
    </w:p>
    <w:p w:rsidR="00F47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76C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476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37CC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76C4" w:rsidRDefault="00F476C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7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76C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2018-01-12 13:29:00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7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76C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7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476C4" w:rsidRDefault="00F476C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476C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7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76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76C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C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6C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рыхлительным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оборудованием ТМ10.11Б, 2011 года выпуска, идентификационный номер (VIN): 388, государственный регистрационный номер ТВ 9276 86. Имущество находится в залоге у ПАО Банк «</w:t>
            </w:r>
            <w:r w:rsidR="00C71826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1630677.60</w:t>
            </w:r>
          </w:p>
        </w:tc>
      </w:tr>
    </w:tbl>
    <w:p w:rsidR="00F476C4" w:rsidRDefault="00F476C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76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476C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6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76C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26" w:rsidRDefault="00C71826" w:rsidP="00C718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26.12.2017 </w:t>
            </w:r>
          </w:p>
          <w:p w:rsidR="00F476C4" w:rsidRDefault="00C71826" w:rsidP="00C718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C718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1223008.20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C718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476C4" w:rsidRDefault="00F476C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476C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476C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476C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E37C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  <w:r w:rsidR="00E37C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5"/>
            <w:bookmarkStart w:id="1" w:name="OLE_LINK4"/>
            <w:bookmarkStart w:id="2" w:name="OLE_LINK3"/>
            <w:r w:rsidR="00E37CC7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  <w:p w:rsidR="00F476C4" w:rsidRDefault="00F476C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2018-01-09 23:55:27</w:t>
            </w:r>
          </w:p>
          <w:p w:rsidR="00F476C4" w:rsidRDefault="00F476C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1238486.20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476C4" w:rsidRDefault="00F476C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6C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37CC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476C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2E4E5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2E4E5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2E4E5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2E4E54" w:rsidP="00E37C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476C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  <w:r w:rsidR="00E37CC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37CC7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2018-01-09 23:55:27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6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1238486.20</w:t>
            </w:r>
          </w:p>
        </w:tc>
      </w:tr>
    </w:tbl>
    <w:p w:rsidR="00F476C4" w:rsidRDefault="00F47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476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37CC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E37CC7">
        <w:t>по л</w:t>
      </w:r>
      <w:r>
        <w:t>от</w:t>
      </w:r>
      <w:r w:rsidR="00E37CC7">
        <w:t>у</w:t>
      </w:r>
      <w:bookmarkStart w:id="3" w:name="_GoBack"/>
      <w:bookmarkEnd w:id="3"/>
      <w:r>
        <w:t xml:space="preserve"> №20 посредством публичного предложения, прием заявок прекращается.</w:t>
      </w:r>
    </w:p>
    <w:p w:rsidR="00F476C4" w:rsidRDefault="00F476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476C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9F0" w:rsidRDefault="000469F0" w:rsidP="00ED7965">
      <w:pPr>
        <w:spacing w:after="0" w:line="240" w:lineRule="auto"/>
      </w:pPr>
      <w:r>
        <w:separator/>
      </w:r>
    </w:p>
  </w:endnote>
  <w:endnote w:type="continuationSeparator" w:id="0">
    <w:p w:rsidR="000469F0" w:rsidRDefault="000469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F476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F476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F476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9F0" w:rsidRDefault="000469F0" w:rsidP="00ED7965">
      <w:pPr>
        <w:spacing w:after="0" w:line="240" w:lineRule="auto"/>
      </w:pPr>
      <w:r>
        <w:separator/>
      </w:r>
    </w:p>
  </w:footnote>
  <w:footnote w:type="continuationSeparator" w:id="0">
    <w:p w:rsidR="000469F0" w:rsidRDefault="000469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E37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E37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6C4" w:rsidRDefault="00E37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469F0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1826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37CC7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76C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z5F0Eg496IgQgvRN2j7BRaen97HlMqDa6GZ2HyWmKR0=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nRjnpHA6+WnwOz9+0rEzt87KY9PH/C+LSnwtapFOGas=</DigestValue>
    </Reference>
  </SignedInfo>
  <SignatureValue>3F2ALdEt/4zkdtpujlKE46H9SokVU3Sh4bfEtW/vff+n38CXsRPP4ZB/MaXjI4Dp
VRpo3CfTxOLatZcK5aou7Q==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C5T5sI7OmNmARlSvEqamImUjpog=</DigestValue>
      </Reference>
      <Reference URI="/word/endnotes.xml?ContentType=application/vnd.openxmlformats-officedocument.wordprocessingml.endnotes+xml">
        <DigestMethod Algorithm="http://www.w3.org/2000/09/xmldsig#sha1"/>
        <DigestValue>dENNJAJ8cSm0NQ+zdAVMiFs5YcE=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ARRUgVTpCPOsdR8tNjWfPLzNkPo=</DigestValue>
      </Reference>
      <Reference URI="/word/footer2.xml?ContentType=application/vnd.openxmlformats-officedocument.wordprocessingml.footer+xml">
        <DigestMethod Algorithm="http://www.w3.org/2000/09/xmldsig#sha1"/>
        <DigestValue>ARRUgVTpCPOsdR8tNjWfPLzNkPo=</DigestValue>
      </Reference>
      <Reference URI="/word/footer3.xml?ContentType=application/vnd.openxmlformats-officedocument.wordprocessingml.footer+xml">
        <DigestMethod Algorithm="http://www.w3.org/2000/09/xmldsig#sha1"/>
        <DigestValue>ARRUgVTpCPOsdR8tNjWfPLzNkPo=</DigestValue>
      </Reference>
      <Reference URI="/word/footnotes.xml?ContentType=application/vnd.openxmlformats-officedocument.wordprocessingml.footnotes+xml">
        <DigestMethod Algorithm="http://www.w3.org/2000/09/xmldsig#sha1"/>
        <DigestValue>xqFjm4dye+AiS0nRLDo2tBl40wU=</DigestValue>
      </Reference>
      <Reference URI="/word/header1.xml?ContentType=application/vnd.openxmlformats-officedocument.wordprocessingml.header+xml">
        <DigestMethod Algorithm="http://www.w3.org/2000/09/xmldsig#sha1"/>
        <DigestValue>e5TX1fEIaPe4v17vMnKscd/JPS4=</DigestValue>
      </Reference>
      <Reference URI="/word/header2.xml?ContentType=application/vnd.openxmlformats-officedocument.wordprocessingml.header+xml">
        <DigestMethod Algorithm="http://www.w3.org/2000/09/xmldsig#sha1"/>
        <DigestValue>owfcKXZWdEGWe2lTbxhn74j3dv4=</DigestValue>
      </Reference>
      <Reference URI="/word/header3.xml?ContentType=application/vnd.openxmlformats-officedocument.wordprocessingml.header+xml">
        <DigestMethod Algorithm="http://www.w3.org/2000/09/xmldsig#sha1"/>
        <DigestValue>r0mx5mRawWkrfRG8gW2xSQXjG/A=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KwJGj3EjIbML/0hKJ/DM95Wr6V4=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+r8gk0jptP7ocfGkX30XG/0deNQ=</DigestValue>
      </Reference>
    </Manifest>
    <SignatureProperties>
      <SignatureProperty Id="idSignatureTime" Target="#idPackageSignature">
        <mdssi:SignatureTime>
          <mdssi:Format>YYYY-MM-DDThh:mm:ssTZD</mdssi:Format>
          <mdssi:Value>2018-01-12T11:25:24Z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2018-01-12T11:25:24Z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704AA-2C31-4CDC-A70E-6288FE2E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2018-01-12T11:25:00Z</dcterms:modified>
</cp:coreProperties>
</file>