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B6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1B69" w:rsidRDefault="005B1B69" w:rsidP="00EA619D">
      <w:pPr>
        <w:ind w:left="142"/>
      </w:pPr>
    </w:p>
    <w:p w:rsidR="005B1B69" w:rsidRDefault="005B1B69" w:rsidP="00EA619D">
      <w:pPr>
        <w:ind w:left="142"/>
      </w:pPr>
    </w:p>
    <w:p w:rsidR="005B1B69" w:rsidRDefault="005B1B69" w:rsidP="00EA619D">
      <w:pPr>
        <w:ind w:left="142"/>
      </w:pPr>
    </w:p>
    <w:p w:rsidR="005B1B69" w:rsidRDefault="005B1B6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B1B6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B1B6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B1B69" w:rsidRDefault="005B1B6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1B6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A7026">
        <w:rPr>
          <w:rFonts w:ascii="Times New Roman" w:hAnsi="Times New Roman" w:cs="Times New Roman"/>
          <w:sz w:val="24"/>
          <w:szCs w:val="24"/>
        </w:rPr>
        <w:t>«</w:t>
      </w:r>
      <w:r w:rsidR="003E56E1">
        <w:rPr>
          <w:rFonts w:ascii="Times New Roman" w:hAnsi="Times New Roman" w:cs="Times New Roman"/>
          <w:sz w:val="24"/>
          <w:szCs w:val="24"/>
        </w:rPr>
        <w:t>0</w:t>
      </w:r>
      <w:r w:rsidR="007D66BA" w:rsidRPr="007D66BA">
        <w:rPr>
          <w:rFonts w:ascii="Times New Roman" w:hAnsi="Times New Roman" w:cs="Times New Roman"/>
          <w:sz w:val="24"/>
          <w:szCs w:val="24"/>
        </w:rPr>
        <w:t>9</w:t>
      </w:r>
      <w:r w:rsidR="00CA7026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7D66BA">
        <w:rPr>
          <w:rFonts w:ascii="Times New Roman" w:hAnsi="Times New Roman" w:cs="Times New Roman"/>
          <w:sz w:val="24"/>
          <w:szCs w:val="24"/>
        </w:rPr>
        <w:t>2017</w:t>
      </w:r>
      <w:r w:rsidR="00CA7026">
        <w:rPr>
          <w:rFonts w:ascii="Times New Roman" w:hAnsi="Times New Roman" w:cs="Times New Roman"/>
          <w:sz w:val="24"/>
          <w:szCs w:val="24"/>
        </w:rPr>
        <w:t>г.</w:t>
      </w:r>
    </w:p>
    <w:p w:rsidR="005B1B69" w:rsidRDefault="005B1B6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B1B69" w:rsidRDefault="003E56E1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r w:rsidR="00E2776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Торгов»,</w:t>
      </w:r>
      <w:r w:rsidR="00E2776A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</w:t>
      </w:r>
      <w:r w:rsidR="00CA7026">
        <w:rPr>
          <w:rFonts w:ascii="Times New Roman" w:hAnsi="Times New Roman"/>
          <w:sz w:val="24"/>
          <w:szCs w:val="24"/>
        </w:rPr>
        <w:t xml:space="preserve">торгах по продаже имущества </w:t>
      </w:r>
      <w:r w:rsidR="00E2776A">
        <w:rPr>
          <w:rFonts w:ascii="Times New Roman" w:hAnsi="Times New Roman"/>
          <w:sz w:val="24"/>
          <w:szCs w:val="24"/>
        </w:rPr>
        <w:t xml:space="preserve">должника </w:t>
      </w:r>
      <w:r w:rsidR="00E2776A">
        <w:rPr>
          <w:rFonts w:ascii="Times New Roman" w:hAnsi="Times New Roman"/>
          <w:b/>
          <w:sz w:val="24"/>
          <w:szCs w:val="24"/>
        </w:rPr>
        <w:t>Обществ</w:t>
      </w:r>
      <w:r w:rsidR="00CA7026">
        <w:rPr>
          <w:rFonts w:ascii="Times New Roman" w:hAnsi="Times New Roman"/>
          <w:b/>
          <w:sz w:val="24"/>
          <w:szCs w:val="24"/>
        </w:rPr>
        <w:t>а</w:t>
      </w:r>
      <w:r w:rsidR="00E2776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="00E2776A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="00E2776A"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2776A">
        <w:rPr>
          <w:rFonts w:ascii="Times New Roman" w:hAnsi="Times New Roman"/>
          <w:sz w:val="24"/>
          <w:szCs w:val="24"/>
        </w:rPr>
        <w:t xml:space="preserve">,  №СТП-2244/1, размещено в сети Интернет на сайте </w:t>
      </w:r>
      <w:hyperlink r:id="rId10" w:history="1">
        <w:r w:rsidR="00E2776A"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 w:rsidR="00E2776A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="00E2776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2776A">
        <w:rPr>
          <w:rFonts w:ascii="Times New Roman" w:hAnsi="Times New Roman"/>
          <w:sz w:val="24"/>
          <w:szCs w:val="24"/>
        </w:rPr>
        <w:t>основании</w:t>
      </w:r>
      <w:proofErr w:type="gramEnd"/>
      <w:r w:rsidR="00E2776A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="00E2776A">
        <w:rPr>
          <w:rFonts w:ascii="Times New Roman" w:hAnsi="Times New Roman"/>
          <w:b/>
          <w:sz w:val="24"/>
          <w:szCs w:val="24"/>
        </w:rPr>
        <w:t>установил</w:t>
      </w:r>
      <w:r w:rsidR="00E2776A">
        <w:rPr>
          <w:rFonts w:ascii="Times New Roman" w:hAnsi="Times New Roman"/>
          <w:sz w:val="24"/>
          <w:szCs w:val="24"/>
        </w:rPr>
        <w:t>:</w:t>
      </w:r>
    </w:p>
    <w:p w:rsidR="005B1B69" w:rsidRDefault="005B1B6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5B1B69" w:rsidTr="00500B9C">
        <w:tc>
          <w:tcPr>
            <w:tcW w:w="4981" w:type="dxa"/>
          </w:tcPr>
          <w:p w:rsidR="005B1B69" w:rsidRPr="007D66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5B1B69" w:rsidRPr="007D66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B1B69" w:rsidTr="00500B9C">
        <w:tc>
          <w:tcPr>
            <w:tcW w:w="4981" w:type="dxa"/>
          </w:tcPr>
          <w:p w:rsidR="00300C18" w:rsidRDefault="00AA3C33" w:rsidP="00CF6B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D66BA" w:rsidRPr="000E2EF8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proofErr w:type="gramStart"/>
            <w:r w:rsidR="007D66BA"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7D66BA"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5B1B69" w:rsidRPr="000E2EF8" w:rsidRDefault="007D66BA" w:rsidP="00CF6B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E2EF8">
              <w:rPr>
                <w:rFonts w:ascii="Times New Roman" w:hAnsi="Times New Roman"/>
                <w:sz w:val="24"/>
                <w:szCs w:val="24"/>
              </w:rPr>
              <w:t>) «09» ок</w:t>
            </w:r>
            <w:r w:rsidR="00AA3C33" w:rsidRPr="000E2EF8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658" w:type="dxa"/>
          </w:tcPr>
          <w:p w:rsidR="005B1B69" w:rsidRPr="000E2EF8" w:rsidRDefault="007D66B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26526646.68</w:t>
            </w:r>
            <w:r w:rsidRPr="000E2EF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5B1B69" w:rsidRDefault="005B1B6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B1B69" w:rsidRDefault="000E2EF8" w:rsidP="000E2EF8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4BD">
        <w:rPr>
          <w:rFonts w:ascii="Times New Roman" w:hAnsi="Times New Roman" w:cs="Times New Roman"/>
          <w:sz w:val="24"/>
          <w:szCs w:val="24"/>
        </w:rPr>
        <w:t>2017-10-09 09:40:29</w:t>
      </w:r>
      <w:r w:rsidR="00FE57C4"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(время</w:t>
      </w:r>
      <w:r w:rsidR="00FE57C4"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6946"/>
      </w:tblGrid>
      <w:tr w:rsidR="005B1B69" w:rsidTr="00500B9C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B1B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946" w:type="dxa"/>
            <w:shd w:val="clear" w:color="auto" w:fill="C0C0C0"/>
            <w:vAlign w:val="center"/>
          </w:tcPr>
          <w:p w:rsidR="005B1B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B1B69" w:rsidTr="00500B9C">
        <w:tc>
          <w:tcPr>
            <w:tcW w:w="2693" w:type="dxa"/>
            <w:vAlign w:val="center"/>
          </w:tcPr>
          <w:p w:rsidR="005B1B6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5B1B69" w:rsidRDefault="00AA3C33" w:rsidP="003851E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Гостиницы 2-х 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Набережная,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31:18:0602006:0027:002280-00/001:0001/А; ограждение гостиницы на Набережной; земельный участок Шебекино 31:18:06 02 006:0014 (площадь 653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.);здание Складское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№31:18:00:00:5272/27:1001Б, находится на участке №14;земельный участок Шебекино 31:18:06 02 006:0016 (площадь 1174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устой; ворота железные проходной №3; ворота железные въездные (бюро пропусков); ворота центральные; здание проходной номер 3, лит. Б82,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31:18:0602006:37:005295-00/001:1001/Б82; здание центральной проходной одноэтажное,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Б3; имущество, продаваемое совместно с Центральной проходной,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3: система видеонаблюдения на территории завода; инфракрасный обогреватель ЭЛК 06 R; ограждение территории; здание ГРП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стены АБК СМС, лит. Б75,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.№:31:18:0602006:36:005295-00/001:1001/Б75; здание котельной ВОТ,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16А,общ.пл. 579,6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31:18:0602006:40:005295-00/001:1001/Б12; здание паровой котельной-металлический каркас, стены и покрытие из панелей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лит. Б80,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общ.пл.170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31:18:0602006:0025:5295/27:1001/Б80;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оборудование котельной: клапан импульсный 8с-3-1,ДУ-20РУ40;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1709; узел учета газа в комплекте NULL; приточно-вытяжная установка АПК-1,6-ООПС; установка деаэраторная ДА-25; установка ХВО с технологическими трубопроводами и питательным насосом; здание Подсобные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навесом, лит. Б27,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31:18:00:00:5295/27:1001/Б27; железнодорожная ветка, протяженность 4110 м, фактически 1150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31:18:0602006:37:005295-00/001:1001/VII; имущество, продаваемое совместно с Ж/Д путями: стрелочные переводы Р-50; Стрелочный перевод Р – 50; стрелочный перевод Р-50; стрелочный перевод Р-50; стрелочный перевод Р-60-1/9; стрелочный перевод Р-60-1/9; стрелочный перевод ТР50М; стрелочный перевод ТР50М; стрелочный перевод ТР50М; здание центрального склада, Здание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общ.пл.4053,7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 31:18:00:00:5295/27:1001/Б28; имущество, продаваемое совместно со Зданием Центрального склада, лит.Б28: панель ЩО59; трансформатор силовой ТМ-800/6-04; инфракрасный обогреватель ЭЛ 30 R; здание АБК цеха СМС с теплым переходом и подвалом, лит. Б29,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2531,1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31:18:00:00:5295/27:1001/Б29;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АБК – СМС;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порошка-тарный цех;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химикатов – АБК; здание склада готовой продукции 1этажное 2 -х ступенчатое; здание цеха ЖМС, Здание Склад сыпучих, лит. Б20,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9019,8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31:18:00:00:5295/27:1001/Б20,б18,б19,б20; имущество, продаваемое совместно со Зданием цеха ЖМС, лит.Б20: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щит управления ЩРП-241Д-60;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щит управления ЩРП-241Д-60;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КСО-2УМ ППМ 10;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ЭП-17; камера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конденсаторная установка УК-0,38-22 ОН №184; конденсаторная установка УК-0,38-22 Он №160;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br/>
              <w:t>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ЩО-59-14; распределительное устройство ЩО-59-14; распределительное устройство ЩО-59-14;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ЩО-59-7; трансформатор силовой 6/0.4 ТАМ 1000/10; трансформатор силовой 6/0.4 ТАМ 1000/10; здание цеха СМС, лит. Б33,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10977,8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31:18:00:00:5295/27:1001/Б33; эстакада склада химикатов; земельный участок Шебекино 31:18:06 02 006:0008 (площадь 1741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 здание Нежилое (лит Б)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794,1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№31:18:00:00:50021/27:1001Б, находится на участке № 8; земельный участок Шебекино 31:18:06 02 006:0015 (площадь 596 кв. м.), пустой; земельный участок Шебекино 31:18:06 02 006:0017 (площадь 964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 здание Складское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№31:18:00:00:5021/27:1001Б1, находится на участке №17; весы автомобильные; здание ГС (газовой службы), лит. Б77,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31:18:00:00:5295/27:1001/Б77 (за территорией); здание Навес для материалов РМЦ, лит.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здание Склад НК-11-30Б финский, лит. Б34,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№:31:18:0602006:38:005295-00/001:1001/Б34; насосная (ТМС), лит. Б26,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1:18:0602006:38:005295-00/001:1001/Б26;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Будка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спаренная над бывшей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31:18:0602006:39:005295-00/001:1001/Б27; дымовая труба Н-100м кирпичная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ЖМС-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ЖМС в склад готовой продукции (сооружение); здание Склад порошка и тары, лит. Б35,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общ.пл.7127,3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31:18:00:00:5295/27:1001/Б35; здание Проходная N 2, лит. Б45; здание компрессорной технического воздуха 185,2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№31:18:0602006:44:005295-00/001:1001/Б49; здание компрессорной 537,4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лит.Б51,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.№:31:18:0602006:45:005295-00/001:1001/Б51; здание компрессорной 95,5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Б52,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.№:31:18:0602006:45:005295-00/001:1001/Б52; здание трансформаторной подстанции; здание Весовая будка, Б71,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31:18:0602006:36:005295-00/001:1001/Б71; здание Склад установки хлорсульфоновой кислоты, лит. Б36, кад.№31:18:0602006:0025:005295-00/001:1001/Б36; здание Тепловозное депо (ЖД депо), Б25, кад.№31:18:0602006:36:005295-00/001:1001/Б25; здание Склад этилового спирта, лит. Б70,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№:31:18:00:00:5295/27:1001/Б70; наружные сети канализаций NULL (сооружение); газопровод свыше 100мм;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ГазоРаспределительное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ГРУ-13-1Н-У1</w:t>
            </w:r>
          </w:p>
        </w:tc>
      </w:tr>
    </w:tbl>
    <w:p w:rsidR="005B1B69" w:rsidRDefault="005B1B6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678"/>
      </w:tblGrid>
      <w:tr w:rsidR="005B1B69" w:rsidTr="00500B9C">
        <w:tc>
          <w:tcPr>
            <w:tcW w:w="4961" w:type="dxa"/>
          </w:tcPr>
          <w:p w:rsidR="005B1B69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678" w:type="dxa"/>
          </w:tcPr>
          <w:p w:rsidR="005B1B6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B1B69" w:rsidTr="00500B9C">
        <w:tc>
          <w:tcPr>
            <w:tcW w:w="4961" w:type="dxa"/>
          </w:tcPr>
          <w:p w:rsidR="005B1B69" w:rsidRPr="007D66BA" w:rsidRDefault="007D66B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6BA">
              <w:rPr>
                <w:rFonts w:ascii="Times New Roman" w:hAnsi="Times New Roman" w:cs="Times New Roman"/>
                <w:b/>
                <w:sz w:val="24"/>
                <w:szCs w:val="24"/>
              </w:rPr>
              <w:t>26526646.68</w:t>
            </w:r>
            <w:r w:rsidRPr="007D66B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678" w:type="dxa"/>
          </w:tcPr>
          <w:p w:rsidR="005B1B6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27000000.68</w:t>
            </w:r>
          </w:p>
        </w:tc>
      </w:tr>
    </w:tbl>
    <w:p w:rsidR="005B1B69" w:rsidRDefault="005B1B6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1B6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5B1B69" w:rsidTr="004B41FA">
        <w:tc>
          <w:tcPr>
            <w:tcW w:w="1843" w:type="dxa"/>
            <w:vAlign w:val="center"/>
          </w:tcPr>
          <w:p w:rsidR="005B1B6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B1B6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1B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1B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B1B6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B1B69" w:rsidRDefault="005B1B6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B1B6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1B69" w:rsidTr="004B41FA">
        <w:tc>
          <w:tcPr>
            <w:tcW w:w="1843" w:type="dxa"/>
          </w:tcPr>
          <w:p w:rsidR="005B1B6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5B1B69" w:rsidRDefault="003434BD" w:rsidP="007C3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5B1B6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D66BA" w:rsidRDefault="00B815C0" w:rsidP="007D6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7D6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5B1B69" w:rsidRDefault="005B1B69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B69" w:rsidRDefault="005B1B6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B1B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B1B6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5B1B69" w:rsidTr="004B41FA">
        <w:tc>
          <w:tcPr>
            <w:tcW w:w="1740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B1B69" w:rsidRDefault="005B1B6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1B69" w:rsidTr="004B41FA">
        <w:trPr>
          <w:trHeight w:val="73"/>
        </w:trPr>
        <w:tc>
          <w:tcPr>
            <w:tcW w:w="1740" w:type="dxa"/>
          </w:tcPr>
          <w:p w:rsidR="005B1B69" w:rsidRDefault="007C395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5B1B69" w:rsidRDefault="007C3957" w:rsidP="007C3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5B1B69" w:rsidRDefault="007C395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C3957" w:rsidRDefault="007C3957" w:rsidP="007C39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5B1B69" w:rsidRDefault="005B1B6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B69" w:rsidRDefault="005B1B6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1B6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5B1B69" w:rsidTr="00AA3C33">
        <w:trPr>
          <w:trHeight w:val="797"/>
        </w:trPr>
        <w:tc>
          <w:tcPr>
            <w:tcW w:w="2552" w:type="dxa"/>
            <w:vAlign w:val="center"/>
          </w:tcPr>
          <w:p w:rsidR="005B1B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1B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1B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5B1B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B1B69" w:rsidTr="00AA3C33">
        <w:tc>
          <w:tcPr>
            <w:tcW w:w="2552" w:type="dxa"/>
          </w:tcPr>
          <w:p w:rsidR="005B1B69" w:rsidRDefault="007C3957" w:rsidP="007C3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5B1B69" w:rsidRDefault="007C3957" w:rsidP="007C3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B1B69" w:rsidRDefault="007C3957" w:rsidP="007C3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5B1B69" w:rsidRDefault="007C3957" w:rsidP="007C3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B1B6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B1B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B1B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B1B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B1B69" w:rsidRDefault="005B1B6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3957" w:rsidRDefault="007C39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3957" w:rsidRDefault="007C39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B1B69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7D66B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15C3D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О</w:t>
      </w:r>
      <w:r w:rsidR="007D66BA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B1B6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2BB" w:rsidRDefault="000D02BB">
      <w:pPr>
        <w:spacing w:after="0" w:line="240" w:lineRule="auto"/>
      </w:pPr>
      <w:r>
        <w:separator/>
      </w:r>
    </w:p>
  </w:endnote>
  <w:endnote w:type="continuationSeparator" w:id="0">
    <w:p w:rsidR="000D02BB" w:rsidRDefault="000D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9" w:rsidRDefault="005B1B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9" w:rsidRDefault="005B1B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9" w:rsidRDefault="005B1B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2BB" w:rsidRDefault="000D02BB">
      <w:pPr>
        <w:spacing w:after="0" w:line="240" w:lineRule="auto"/>
      </w:pPr>
      <w:r>
        <w:separator/>
      </w:r>
    </w:p>
  </w:footnote>
  <w:footnote w:type="continuationSeparator" w:id="0">
    <w:p w:rsidR="000D02BB" w:rsidRDefault="000D0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9" w:rsidRDefault="003851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9" w:rsidRDefault="003851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9" w:rsidRDefault="003851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56D74CC"/>
    <w:multiLevelType w:val="hybridMultilevel"/>
    <w:tmpl w:val="B7B41A2E"/>
    <w:lvl w:ilvl="0" w:tplc="45C8A0E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02BB"/>
    <w:rsid w:val="000E2EF8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1F4D08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0C18"/>
    <w:rsid w:val="003026BF"/>
    <w:rsid w:val="003434BD"/>
    <w:rsid w:val="0034537A"/>
    <w:rsid w:val="00357F8B"/>
    <w:rsid w:val="00357FED"/>
    <w:rsid w:val="003635B2"/>
    <w:rsid w:val="00367964"/>
    <w:rsid w:val="00377553"/>
    <w:rsid w:val="003851EC"/>
    <w:rsid w:val="00387C8F"/>
    <w:rsid w:val="00397C0D"/>
    <w:rsid w:val="003B13DC"/>
    <w:rsid w:val="003B520C"/>
    <w:rsid w:val="003B6D8E"/>
    <w:rsid w:val="003C28C5"/>
    <w:rsid w:val="003D32FD"/>
    <w:rsid w:val="003E2BC2"/>
    <w:rsid w:val="003E56E1"/>
    <w:rsid w:val="003F7C41"/>
    <w:rsid w:val="00415C3D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0B9C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B69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B38DB"/>
    <w:rsid w:val="006C2553"/>
    <w:rsid w:val="006D441C"/>
    <w:rsid w:val="006E0E15"/>
    <w:rsid w:val="00740EBF"/>
    <w:rsid w:val="00745C21"/>
    <w:rsid w:val="00756906"/>
    <w:rsid w:val="00766BF5"/>
    <w:rsid w:val="00767216"/>
    <w:rsid w:val="00770D0C"/>
    <w:rsid w:val="0077476B"/>
    <w:rsid w:val="00787263"/>
    <w:rsid w:val="007C3957"/>
    <w:rsid w:val="007C6CFB"/>
    <w:rsid w:val="007D66BA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E29F4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11B7"/>
    <w:rsid w:val="009F294F"/>
    <w:rsid w:val="00A073B4"/>
    <w:rsid w:val="00A2036B"/>
    <w:rsid w:val="00A32540"/>
    <w:rsid w:val="00A44A40"/>
    <w:rsid w:val="00A521A8"/>
    <w:rsid w:val="00A52BF6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438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78ED"/>
    <w:rsid w:val="00C314C7"/>
    <w:rsid w:val="00C76EE7"/>
    <w:rsid w:val="00C7715E"/>
    <w:rsid w:val="00C8613E"/>
    <w:rsid w:val="00C87285"/>
    <w:rsid w:val="00CA5C22"/>
    <w:rsid w:val="00CA7026"/>
    <w:rsid w:val="00CC1665"/>
    <w:rsid w:val="00CD227D"/>
    <w:rsid w:val="00CD4B9E"/>
    <w:rsid w:val="00CD59B7"/>
    <w:rsid w:val="00CE189D"/>
    <w:rsid w:val="00CF1457"/>
    <w:rsid w:val="00CF6B91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43EE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  <w:rsid w:val="00FE5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/u/hSUytwwgyXmYEgyx8+5oaPSnGDV8p8KUocKTUOgg=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b2MJtsBlHVkALi9Ers77vduXsQxInYMc/bipiQGQo2g=</DigestValue>
    </Reference>
  </SignedInfo>
  <SignatureValue>TtA+RKu3rQ5zX0X/DP0NS7ExPbyIBrB2V5xy3rKVkski5oYxi3jqJ1p2jHI2tmKC
24S6n3r4Ftw85w7EGNLnZg==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imsAEvh35gyM3PsUlFa+UcOHJRc=</DigestValue>
      </Reference>
      <Reference URI="/word/endnotes.xml?ContentType=application/vnd.openxmlformats-officedocument.wordprocessingml.endnotes+xml">
        <DigestMethod Algorithm="http://www.w3.org/2000/09/xmldsig#sha1"/>
        <DigestValue>h3k+ZLe72g1Yv+edkKqPxxmssic=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/PtrmEGhq25GiqjDkuY6Xm9Mynk=</DigestValue>
      </Reference>
      <Reference URI="/word/footer2.xml?ContentType=application/vnd.openxmlformats-officedocument.wordprocessingml.footer+xml">
        <DigestMethod Algorithm="http://www.w3.org/2000/09/xmldsig#sha1"/>
        <DigestValue>/PtrmEGhq25GiqjDkuY6Xm9Mynk=</DigestValue>
      </Reference>
      <Reference URI="/word/footer3.xml?ContentType=application/vnd.openxmlformats-officedocument.wordprocessingml.footer+xml">
        <DigestMethod Algorithm="http://www.w3.org/2000/09/xmldsig#sha1"/>
        <DigestValue>/PtrmEGhq25GiqjDkuY6Xm9Mynk=</DigestValue>
      </Reference>
      <Reference URI="/word/footnotes.xml?ContentType=application/vnd.openxmlformats-officedocument.wordprocessingml.footnotes+xml">
        <DigestMethod Algorithm="http://www.w3.org/2000/09/xmldsig#sha1"/>
        <DigestValue>9z0JPh9Q82pt5KjzL1hATZCfUC4=</DigestValue>
      </Reference>
      <Reference URI="/word/header1.xml?ContentType=application/vnd.openxmlformats-officedocument.wordprocessingml.header+xml">
        <DigestMethod Algorithm="http://www.w3.org/2000/09/xmldsig#sha1"/>
        <DigestValue>XQ6BSKi8MjcGgwd7X1Sw6kjWFW4=</DigestValue>
      </Reference>
      <Reference URI="/word/header2.xml?ContentType=application/vnd.openxmlformats-officedocument.wordprocessingml.header+xml">
        <DigestMethod Algorithm="http://www.w3.org/2000/09/xmldsig#sha1"/>
        <DigestValue>6za04fQaG9nrtmnbPZ6xJTNgyps=</DigestValue>
      </Reference>
      <Reference URI="/word/header3.xml?ContentType=application/vnd.openxmlformats-officedocument.wordprocessingml.header+xml">
        <DigestMethod Algorithm="http://www.w3.org/2000/09/xmldsig#sha1"/>
        <DigestValue>mP4bqF/221FfdJ9CQeK3k1DRUkE=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OpSw2EFugLcEoTllkmGuwE6S7k4=</DigestValue>
      </Reference>
      <Reference URI="/word/settings.xml?ContentType=application/vnd.openxmlformats-officedocument.wordprocessingml.settings+xml">
        <DigestMethod Algorithm="http://www.w3.org/2000/09/xmldsig#sha1"/>
        <DigestValue>lG2054gG4mvNPQ2aOJuLy+lp2oE=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2017-10-11T13:03:31Z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69</cp:revision>
  <dcterms:created xsi:type="dcterms:W3CDTF">2017-09-20T06:43:00Z</dcterms:created>
  <dcterms:modified xsi:type="dcterms:W3CDTF">2017-10-11T13:03:00Z</dcterms:modified>
</cp:coreProperties>
</file>