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03C" w:rsidRDefault="0033603C" w:rsidP="00ED7965">
      <w:pPr>
        <w:ind w:left="142"/>
        <w:rPr>
          <w:rFonts w:ascii="Times New Roman" w:hAnsi="Times New Roman"/>
        </w:rPr>
      </w:pPr>
    </w:p>
    <w:p w:rsidR="0033603C" w:rsidRDefault="0033603C" w:rsidP="00ED7965">
      <w:pPr>
        <w:ind w:left="142"/>
        <w:rPr>
          <w:rFonts w:ascii="Times New Roman" w:hAnsi="Times New Roman"/>
        </w:rPr>
      </w:pPr>
    </w:p>
    <w:p w:rsidR="0033603C" w:rsidRDefault="0033603C" w:rsidP="00ED7965">
      <w:pPr>
        <w:ind w:left="142"/>
        <w:rPr>
          <w:rFonts w:ascii="Times New Roman" w:hAnsi="Times New Roman"/>
        </w:rPr>
      </w:pPr>
    </w:p>
    <w:p w:rsidR="0033603C" w:rsidRDefault="003360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60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60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60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№СТП-2895/1</w:t>
      </w:r>
    </w:p>
    <w:p w:rsidR="0033603C" w:rsidRDefault="003360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26.08.2018</w:t>
      </w:r>
    </w:p>
    <w:p w:rsidR="0033603C" w:rsidRDefault="003360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603C" w:rsidRDefault="003360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60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2018-06-18 10:00:00 (время московское) до 2018-08-26 23:59:00 (время московское) по лоту:</w:t>
      </w:r>
    </w:p>
    <w:p w:rsidR="0033603C" w:rsidRDefault="003360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60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60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60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603C" w:rsidTr="00BA0078">
        <w:tc>
          <w:tcPr>
            <w:tcW w:w="2996" w:type="dxa"/>
            <w:vAlign w:val="center"/>
          </w:tcPr>
          <w:p w:rsidR="0033603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3603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1.)23:47:0119010:0:6 (23:47:0119010:26) Конторка склада готовой продукции, назначение: нежилое, Общая площадь 24,4 кв.м, Литер: Юю, Этажность: 1, адрес объекта Г. Новороссийск, с. Гайдук, ул. Труда,9 2.) 23:47:0119010:0:11 (23:47:0119010:28) Библиотека техническая, общая площадь 38,8 кв.м., Литер: Яя, адрес объекта Краснодарский край, Г. Новороссийск, с. Гайдук, ул. Труда,9 3.) 23:47:0119010:0:12 ( 23:47:0119010:27) Склад химикатов и огнеупорных материалов, назначение : нежилое, Общая площадь 74,9 кв.м., Литер Ц, Этажность: 1, Адрес объекта: Краснодарский край, Г. Новороссийск, с. Гайдук, ул. Труда,9 4.) 23:47:0119010:0:9 (23:47:0119010:23) Нежилое здание конторки склада №52, назначение: Нежилое, Общая площадь 20,4 кв.м., Литер Ээ, Этажность: 1, адрес объекта Краснодарский край, Г. Новороссийск, с. Гайдук, ул. Труда,9 5.) 23:47:0119010:19 Земельный участок, категория земель: Земли населенных пунктов - под существующими производственными сооружениями, Площадь 12000 кв.м., адрес объекта Краснодарский край, Г. Новороссийск, с. Гайдук, ул. Труда,9, начальная цена продажи – 12 557 700,00 рублей, Дополнительную информацию об имуществе, порядке ознакомления и правилах проведения торгов можно получить у организатора торгов по адресу: 614081г. Пермь опс 81 а/я 2;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тел: 8 9028323446 </w:t>
            </w:r>
          </w:p>
        </w:tc>
      </w:tr>
    </w:tbl>
    <w:p w:rsidR="0033603C" w:rsidRDefault="003360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0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№СТП-2895/1 по лоту №1 не поступили.</w:t>
      </w:r>
    </w:p>
    <w:p w:rsidR="0033603C" w:rsidRDefault="003360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3360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p w:rsidR="0033603C" w:rsidRDefault="0033603C" w:rsidP="005C56AE">
      <w:pPr>
        <w:rPr>
          <w:rFonts w:ascii="Times New Roman" w:hAnsi="Times New Roman"/>
        </w:rPr>
      </w:pPr>
    </w:p>
    <w:p w:rsidR="0033603C" w:rsidRDefault="003360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3360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3360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03C" w:rsidRDefault="0033603C" w:rsidP="00455D60">
      <w:pPr>
        <w:ind w:left="142"/>
        <w:rPr>
          <w:rFonts w:ascii="Times New Roman" w:hAnsi="Times New Roman"/>
        </w:rPr>
      </w:pPr>
    </w:p>
    <w:p w:rsidR="0033603C" w:rsidRDefault="003360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03C" w:rsidRDefault="003360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603C" w:rsidRDefault="003360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603C" w:rsidRDefault="0033603C" w:rsidP="00455D60">
      <w:pPr>
        <w:ind w:left="142"/>
        <w:rPr>
          <w:rFonts w:ascii="Times New Roman" w:hAnsi="Times New Roman"/>
        </w:rPr>
      </w:pPr>
    </w:p>
    <w:p w:rsidR="0033603C" w:rsidRDefault="003360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603C" w:rsidRDefault="003360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03C" w:rsidRDefault="003360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603C" w:rsidRDefault="003360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603C" w:rsidRDefault="0033603C" w:rsidP="00ED7965">
      <w:pPr>
        <w:ind w:left="142"/>
        <w:rPr>
          <w:rFonts w:ascii="Times New Roman" w:hAnsi="Times New Roman"/>
        </w:rPr>
      </w:pPr>
    </w:p>
    <w:sectPr w:rsidR="003360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0D4" w:rsidRDefault="006D20D4" w:rsidP="00ED7965">
      <w:pPr>
        <w:spacing w:after="0" w:line="240" w:lineRule="auto"/>
      </w:pPr>
      <w:r>
        <w:separator/>
      </w:r>
    </w:p>
  </w:endnote>
  <w:endnote w:type="continuationSeparator" w:id="1">
    <w:p w:rsidR="006D20D4" w:rsidRDefault="006D20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3C" w:rsidRDefault="003360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3C" w:rsidRDefault="003360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3C" w:rsidRDefault="003360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0D4" w:rsidRDefault="006D20D4" w:rsidP="00ED7965">
      <w:pPr>
        <w:spacing w:after="0" w:line="240" w:lineRule="auto"/>
      </w:pPr>
      <w:r>
        <w:separator/>
      </w:r>
    </w:p>
  </w:footnote>
  <w:footnote w:type="continuationSeparator" w:id="1">
    <w:p w:rsidR="006D20D4" w:rsidRDefault="006D20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3C" w:rsidRDefault="00336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3C" w:rsidRDefault="00336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3C" w:rsidRDefault="00336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5D4B"/>
    <w:rsid w:val="00247B2B"/>
    <w:rsid w:val="00282DC3"/>
    <w:rsid w:val="002C3031"/>
    <w:rsid w:val="002C5AE1"/>
    <w:rsid w:val="00303217"/>
    <w:rsid w:val="00306790"/>
    <w:rsid w:val="00324E78"/>
    <w:rsid w:val="0033603C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20D4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x+4SqkwpvKv/BWMo2eY4nZG4x3xezTrTHfBfnBmzzYY=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j9we5oqAw3ZUqV2FKQEX1CJ77Xg6fpDYMHrX3L5i6AA=</DigestValue>
    </Reference>
  </SignedInfo>
  <SignatureValue>XXU5IRNSoYq13FY9NPJzFc7C7cxRffj8DDeIXJrJaYp4yUZVONtmxgIPbCfIeJeZ
BFX0lOL4dOLf4VzxPbrZrg==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iv2tw0lRUZ1T2Divu8OpdBTbrM4=</DigestValue>
      </Reference>
      <Reference URI="/word/endnotes.xml?ContentType=application/vnd.openxmlformats-officedocument.wordprocessingml.endnotes+xml">
        <DigestMethod Algorithm="http://www.w3.org/2000/09/xmldsig#sha1"/>
        <DigestValue>Hn1j3dUJnXNNvy6/WsSJ8Vd5J1k=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LkYZTVE8R7aiQYdo641RVi6yIkw=</DigestValue>
      </Reference>
      <Reference URI="/word/footer2.xml?ContentType=application/vnd.openxmlformats-officedocument.wordprocessingml.footer+xml">
        <DigestMethod Algorithm="http://www.w3.org/2000/09/xmldsig#sha1"/>
        <DigestValue>LkYZTVE8R7aiQYdo641RVi6yIkw=</DigestValue>
      </Reference>
      <Reference URI="/word/footer3.xml?ContentType=application/vnd.openxmlformats-officedocument.wordprocessingml.footer+xml">
        <DigestMethod Algorithm="http://www.w3.org/2000/09/xmldsig#sha1"/>
        <DigestValue>LkYZTVE8R7aiQYdo641RVi6yIkw=</DigestValue>
      </Reference>
      <Reference URI="/word/footnotes.xml?ContentType=application/vnd.openxmlformats-officedocument.wordprocessingml.footnotes+xml">
        <DigestMethod Algorithm="http://www.w3.org/2000/09/xmldsig#sha1"/>
        <DigestValue>wtYcJ2Vvy/ZqIgrw1RuqnjgrflE=</DigestValue>
      </Reference>
      <Reference URI="/word/header1.xml?ContentType=application/vnd.openxmlformats-officedocument.wordprocessingml.header+xml">
        <DigestMethod Algorithm="http://www.w3.org/2000/09/xmldsig#sha1"/>
        <DigestValue>ZjXPSi+kKrXjE184BNO6jUn0YiI=</DigestValue>
      </Reference>
      <Reference URI="/word/header2.xml?ContentType=application/vnd.openxmlformats-officedocument.wordprocessingml.header+xml">
        <DigestMethod Algorithm="http://www.w3.org/2000/09/xmldsig#sha1"/>
        <DigestValue>S5syz6YQEv418I5yc8WWsEKVZfI=</DigestValue>
      </Reference>
      <Reference URI="/word/header3.xml?ContentType=application/vnd.openxmlformats-officedocument.wordprocessingml.header+xml">
        <DigestMethod Algorithm="http://www.w3.org/2000/09/xmldsig#sha1"/>
        <DigestValue>WOOZXveSuVGCvDh88VP7IFZ26Yg=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fMectxJYEAiT3tlGGMUZYzLWaEU=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2018-08-27T09:35:57Z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2018-08-27T09:35:57Z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2018-08-27T01:53:00Z</dcterms:modified>
</cp:coreProperties>
</file>