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E3E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3E3E" w:rsidRDefault="00903E3E" w:rsidP="00ED7965">
      <w:pPr>
        <w:ind w:left="142"/>
      </w:pPr>
    </w:p>
    <w:p w:rsidR="00903E3E" w:rsidRDefault="00903E3E" w:rsidP="00ED7965">
      <w:pPr>
        <w:ind w:left="142"/>
      </w:pPr>
    </w:p>
    <w:p w:rsidR="00903E3E" w:rsidRDefault="00903E3E" w:rsidP="00ED7965">
      <w:pPr>
        <w:ind w:left="142"/>
      </w:pPr>
    </w:p>
    <w:p w:rsidR="00903E3E" w:rsidRDefault="00903E3E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03E3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03E3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03E3E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10.04.2018</w:t>
      </w:r>
    </w:p>
    <w:p w:rsidR="00903E3E" w:rsidRDefault="00903E3E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03E3E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2F5697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2F5697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2F5697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2F569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СТП-2666/15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02.03.2018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03E3E" w:rsidRDefault="00903E3E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03E3E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2018-03-05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2018-04-10 16:00:00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903E3E" w:rsidRDefault="00903E3E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03E3E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03E3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03E3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03E3E" w:rsidTr="002D3446">
        <w:trPr>
          <w:trHeight w:val="832"/>
        </w:trPr>
        <w:tc>
          <w:tcPr>
            <w:tcW w:w="2996" w:type="dxa"/>
            <w:vAlign w:val="center"/>
          </w:tcPr>
          <w:p w:rsidR="00903E3E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vAlign w:val="center"/>
          </w:tcPr>
          <w:p w:rsidR="00903E3E" w:rsidRDefault="00317EF2" w:rsidP="002F569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64 кв. м., расположенное на 1-ом этаже жилого дома по адресу: КБР, г. Нальчик, пр. Ленина, д. 65-а,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словный) №07-07-01/049/2011-259. </w:t>
            </w:r>
          </w:p>
        </w:tc>
      </w:tr>
    </w:tbl>
    <w:p w:rsidR="00903E3E" w:rsidRDefault="00903E3E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3E3E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395"/>
        <w:gridCol w:w="708"/>
        <w:gridCol w:w="2552"/>
      </w:tblGrid>
      <w:tr w:rsidR="00903E3E" w:rsidTr="002F5697">
        <w:tc>
          <w:tcPr>
            <w:tcW w:w="1984" w:type="dxa"/>
            <w:vAlign w:val="center"/>
          </w:tcPr>
          <w:p w:rsidR="00903E3E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5" w:type="dxa"/>
            <w:vAlign w:val="center"/>
          </w:tcPr>
          <w:p w:rsidR="00903E3E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03E3E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03E3E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03E3E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03E3E" w:rsidRDefault="00903E3E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903E3E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03E3E" w:rsidTr="002F5697">
        <w:tc>
          <w:tcPr>
            <w:tcW w:w="1984" w:type="dxa"/>
          </w:tcPr>
          <w:p w:rsidR="00903E3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1227282"/>
            <w:r>
              <w:rPr>
                <w:rFonts w:ascii="Times New Roman" w:hAnsi="Times New Roman"/>
                <w:sz w:val="24"/>
                <w:szCs w:val="24"/>
              </w:rPr>
              <w:t>11966</w:t>
            </w:r>
          </w:p>
        </w:tc>
        <w:tc>
          <w:tcPr>
            <w:tcW w:w="4395" w:type="dxa"/>
          </w:tcPr>
          <w:p w:rsidR="00903E3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Кольченко Виталий Васильевич</w:t>
            </w:r>
          </w:p>
        </w:tc>
        <w:tc>
          <w:tcPr>
            <w:tcW w:w="708" w:type="dxa"/>
          </w:tcPr>
          <w:p w:rsidR="00903E3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552" w:type="dxa"/>
          </w:tcPr>
          <w:p w:rsidR="00903E3E" w:rsidRDefault="0040482C" w:rsidP="00B6758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071404628975</w:t>
            </w:r>
          </w:p>
        </w:tc>
      </w:tr>
      <w:tr w:rsidR="00903E3E" w:rsidTr="002F5697">
        <w:tc>
          <w:tcPr>
            <w:tcW w:w="1984" w:type="dxa"/>
          </w:tcPr>
          <w:p w:rsidR="00903E3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11554</w:t>
            </w:r>
          </w:p>
        </w:tc>
        <w:tc>
          <w:tcPr>
            <w:tcW w:w="4395" w:type="dxa"/>
          </w:tcPr>
          <w:p w:rsidR="00903E3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Кривенцова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Алиса Валерьевна</w:t>
            </w:r>
            <w:r w:rsidR="002F569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2F5697">
              <w:rPr>
                <w:rFonts w:ascii="Times New Roman" w:hAnsi="Times New Roman"/>
                <w:sz w:val="24"/>
                <w:szCs w:val="24"/>
              </w:rPr>
              <w:t xml:space="preserve">действующая в интересах </w:t>
            </w:r>
            <w:proofErr w:type="spellStart"/>
            <w:r w:rsidR="002F5697">
              <w:rPr>
                <w:rFonts w:ascii="Times New Roman" w:hAnsi="Times New Roman"/>
                <w:sz w:val="24"/>
                <w:szCs w:val="24"/>
              </w:rPr>
              <w:t>Шукар</w:t>
            </w:r>
            <w:proofErr w:type="spellEnd"/>
            <w:r w:rsidR="002F56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2F5697">
              <w:rPr>
                <w:rFonts w:ascii="Times New Roman" w:hAnsi="Times New Roman"/>
                <w:sz w:val="24"/>
                <w:szCs w:val="24"/>
              </w:rPr>
              <w:t>Даны</w:t>
            </w:r>
            <w:proofErr w:type="gramEnd"/>
            <w:r w:rsidR="002F5697">
              <w:rPr>
                <w:rFonts w:ascii="Times New Roman" w:hAnsi="Times New Roman"/>
                <w:sz w:val="24"/>
                <w:szCs w:val="24"/>
              </w:rPr>
              <w:t xml:space="preserve"> (ИНН 072500736397)</w:t>
            </w:r>
          </w:p>
        </w:tc>
        <w:tc>
          <w:tcPr>
            <w:tcW w:w="708" w:type="dxa"/>
          </w:tcPr>
          <w:p w:rsidR="00903E3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552" w:type="dxa"/>
          </w:tcPr>
          <w:p w:rsidR="00903E3E" w:rsidRDefault="0040482C" w:rsidP="00B6758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071407938421</w:t>
            </w:r>
          </w:p>
        </w:tc>
      </w:tr>
      <w:tr w:rsidR="00903E3E" w:rsidTr="002F5697">
        <w:tc>
          <w:tcPr>
            <w:tcW w:w="1984" w:type="dxa"/>
          </w:tcPr>
          <w:p w:rsidR="00903E3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8384</w:t>
            </w:r>
          </w:p>
        </w:tc>
        <w:tc>
          <w:tcPr>
            <w:tcW w:w="4395" w:type="dxa"/>
          </w:tcPr>
          <w:p w:rsidR="00903E3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"ЭЛЬ-РИЭЛТ"</w:t>
            </w:r>
            <w:r w:rsidR="002F569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2F5697">
              <w:rPr>
                <w:rFonts w:ascii="Times New Roman" w:hAnsi="Times New Roman"/>
                <w:sz w:val="24"/>
                <w:szCs w:val="24"/>
              </w:rPr>
              <w:t>действующее в интересах ООО «Диалог Плюс» (ИНН 0725017690, ОГРН 1150725001789)</w:t>
            </w:r>
          </w:p>
        </w:tc>
        <w:tc>
          <w:tcPr>
            <w:tcW w:w="708" w:type="dxa"/>
          </w:tcPr>
          <w:p w:rsidR="00903E3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552" w:type="dxa"/>
          </w:tcPr>
          <w:p w:rsidR="00903E3E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0721061313</w:t>
            </w:r>
          </w:p>
          <w:p w:rsidR="00903E3E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1080721005903</w:t>
            </w:r>
          </w:p>
        </w:tc>
      </w:tr>
      <w:bookmarkEnd w:id="0"/>
    </w:tbl>
    <w:p w:rsidR="00903E3E" w:rsidRDefault="00903E3E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3E3E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03E3E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395"/>
        <w:gridCol w:w="708"/>
        <w:gridCol w:w="2552"/>
      </w:tblGrid>
      <w:tr w:rsidR="00903E3E" w:rsidTr="002F5697">
        <w:tc>
          <w:tcPr>
            <w:tcW w:w="1984" w:type="dxa"/>
            <w:vAlign w:val="center"/>
          </w:tcPr>
          <w:p w:rsidR="00903E3E" w:rsidRDefault="003A1BBB" w:rsidP="002F569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5" w:type="dxa"/>
            <w:vAlign w:val="center"/>
          </w:tcPr>
          <w:p w:rsidR="00903E3E" w:rsidRDefault="00516348" w:rsidP="002F569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03E3E" w:rsidRDefault="00516348" w:rsidP="002F569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03E3E" w:rsidRDefault="00516348" w:rsidP="002F569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03E3E" w:rsidRDefault="00516348" w:rsidP="002F569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03E3E" w:rsidRDefault="00903E3E" w:rsidP="002F569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903E3E" w:rsidRDefault="00516348" w:rsidP="002F569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F5697" w:rsidTr="002F5697">
        <w:tc>
          <w:tcPr>
            <w:tcW w:w="1984" w:type="dxa"/>
          </w:tcPr>
          <w:p w:rsidR="002F5697" w:rsidRDefault="002F5697" w:rsidP="00DA41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11966</w:t>
            </w:r>
          </w:p>
        </w:tc>
        <w:tc>
          <w:tcPr>
            <w:tcW w:w="4395" w:type="dxa"/>
          </w:tcPr>
          <w:p w:rsidR="002F5697" w:rsidRDefault="002F5697" w:rsidP="00DA41D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Кольченко Виталий Васильевич</w:t>
            </w:r>
          </w:p>
        </w:tc>
        <w:tc>
          <w:tcPr>
            <w:tcW w:w="708" w:type="dxa"/>
          </w:tcPr>
          <w:p w:rsidR="002F5697" w:rsidRDefault="002F5697" w:rsidP="00DA41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552" w:type="dxa"/>
          </w:tcPr>
          <w:p w:rsidR="002F5697" w:rsidRDefault="002F5697" w:rsidP="00DA41D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071404628975</w:t>
            </w:r>
          </w:p>
        </w:tc>
      </w:tr>
      <w:tr w:rsidR="002F5697" w:rsidTr="002F5697">
        <w:tc>
          <w:tcPr>
            <w:tcW w:w="1984" w:type="dxa"/>
          </w:tcPr>
          <w:p w:rsidR="002F5697" w:rsidRDefault="002F5697" w:rsidP="00DA41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11554</w:t>
            </w:r>
          </w:p>
        </w:tc>
        <w:tc>
          <w:tcPr>
            <w:tcW w:w="4395" w:type="dxa"/>
          </w:tcPr>
          <w:p w:rsidR="002F5697" w:rsidRDefault="002F5697" w:rsidP="00DA41D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Кривенцова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Алиса Валерьевна,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действующая в интересах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Шукар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Даны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(ИНН 072500736397)</w:t>
            </w:r>
          </w:p>
        </w:tc>
        <w:tc>
          <w:tcPr>
            <w:tcW w:w="708" w:type="dxa"/>
          </w:tcPr>
          <w:p w:rsidR="002F5697" w:rsidRDefault="002F5697" w:rsidP="00DA41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552" w:type="dxa"/>
          </w:tcPr>
          <w:p w:rsidR="002F5697" w:rsidRDefault="002F5697" w:rsidP="00DA41D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071407938421</w:t>
            </w:r>
          </w:p>
        </w:tc>
      </w:tr>
      <w:tr w:rsidR="002F5697" w:rsidTr="002F5697">
        <w:tc>
          <w:tcPr>
            <w:tcW w:w="1984" w:type="dxa"/>
          </w:tcPr>
          <w:p w:rsidR="002F5697" w:rsidRDefault="002F5697" w:rsidP="00DA41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8384</w:t>
            </w:r>
          </w:p>
        </w:tc>
        <w:tc>
          <w:tcPr>
            <w:tcW w:w="4395" w:type="dxa"/>
          </w:tcPr>
          <w:p w:rsidR="002F5697" w:rsidRDefault="002F5697" w:rsidP="00DA41D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"ЭЛЬ-РИЭЛТ", </w:t>
            </w:r>
            <w:r>
              <w:rPr>
                <w:rFonts w:ascii="Times New Roman" w:hAnsi="Times New Roman"/>
                <w:sz w:val="24"/>
                <w:szCs w:val="24"/>
              </w:rPr>
              <w:t>действующее в интересах ООО «Диалог Плюс» (ИНН 0725017690, ОГРН 1150725001789)</w:t>
            </w:r>
          </w:p>
        </w:tc>
        <w:tc>
          <w:tcPr>
            <w:tcW w:w="708" w:type="dxa"/>
          </w:tcPr>
          <w:p w:rsidR="002F5697" w:rsidRDefault="002F5697" w:rsidP="00DA41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552" w:type="dxa"/>
          </w:tcPr>
          <w:p w:rsidR="002F5697" w:rsidRDefault="002F5697" w:rsidP="00DA41D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0721061313</w:t>
            </w:r>
          </w:p>
          <w:p w:rsidR="002F5697" w:rsidRDefault="002F5697" w:rsidP="00DA41D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1080721005903</w:t>
            </w:r>
          </w:p>
        </w:tc>
      </w:tr>
    </w:tbl>
    <w:p w:rsidR="00903E3E" w:rsidRDefault="00903E3E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3E3E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903E3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E3E" w:rsidRDefault="00A30E2E" w:rsidP="002F5697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03E3E" w:rsidRDefault="00A30E2E" w:rsidP="002F5697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03E3E" w:rsidRDefault="00A30E2E" w:rsidP="002F5697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E3E" w:rsidRDefault="00A30E2E" w:rsidP="002F569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E3E" w:rsidRDefault="00A30E2E" w:rsidP="002F569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E3E" w:rsidRDefault="00A30E2E" w:rsidP="002F569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03E3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E3E" w:rsidRDefault="002F5697" w:rsidP="002F569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E3E" w:rsidRDefault="002F5697" w:rsidP="002F569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E3E" w:rsidRDefault="002F5697" w:rsidP="002F569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E3E" w:rsidRDefault="002F5697" w:rsidP="002F569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03E3E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03E3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03E3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03E3E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67589" w:rsidRDefault="00B67589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5697" w:rsidRDefault="002F5697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5697" w:rsidRDefault="002F5697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3E3E" w:rsidRDefault="00516348" w:rsidP="002F5697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B67589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903E3E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E64" w:rsidRDefault="00A75E64" w:rsidP="00ED7965">
      <w:pPr>
        <w:spacing w:after="0" w:line="240" w:lineRule="auto"/>
      </w:pPr>
      <w:r>
        <w:separator/>
      </w:r>
    </w:p>
  </w:endnote>
  <w:endnote w:type="continuationSeparator" w:id="0">
    <w:p w:rsidR="00A75E64" w:rsidRDefault="00A75E6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E3E" w:rsidRDefault="00903E3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E3E" w:rsidRDefault="00903E3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E3E" w:rsidRDefault="00903E3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E64" w:rsidRDefault="00A75E64" w:rsidP="00ED7965">
      <w:pPr>
        <w:spacing w:after="0" w:line="240" w:lineRule="auto"/>
      </w:pPr>
      <w:r>
        <w:separator/>
      </w:r>
    </w:p>
  </w:footnote>
  <w:footnote w:type="continuationSeparator" w:id="0">
    <w:p w:rsidR="00A75E64" w:rsidRDefault="00A75E6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E3E" w:rsidRDefault="002F56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E3E" w:rsidRDefault="002F56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E3E" w:rsidRDefault="002F56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2F5697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3E3E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75E64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67589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lnlAl6Un4O6C9cIVf44wYNcWuYdEmpnKUb05cwm0as8=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AGj+/1bq1x39w0dJ1Xkb63EaHqupPTz9SLPcW90vR6Y=</DigestValue>
    </Reference>
  </SignedInfo>
  <SignatureValue>x8S4MjtH+dpF8G8ezfks3q5w4xSLRBAVZBnMe9vgpsTC5yrEXOAm1OZBQPiBP4Dh
Z4uEX3D5a3xDIx/KA+2TMg==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qI5105SUgdomifcOLZSlYj06kF8=</DigestValue>
      </Reference>
      <Reference URI="/word/endnotes.xml?ContentType=application/vnd.openxmlformats-officedocument.wordprocessingml.endnotes+xml">
        <DigestMethod Algorithm="http://www.w3.org/2000/09/xmldsig#sha1"/>
        <DigestValue>wEn7odn7PREUzR+Py3EV7JCXXrg=</DigestValue>
      </Reference>
      <Reference URI="/word/fontTable.xml?ContentType=application/vnd.openxmlformats-officedocument.wordprocessingml.fontTable+xml">
        <DigestMethod Algorithm="http://www.w3.org/2000/09/xmldsig#sha1"/>
        <DigestValue>pfSCnLtBdjaytRK3WsA84qdHpO4=</DigestValue>
      </Reference>
      <Reference URI="/word/footer1.xml?ContentType=application/vnd.openxmlformats-officedocument.wordprocessingml.footer+xml">
        <DigestMethod Algorithm="http://www.w3.org/2000/09/xmldsig#sha1"/>
        <DigestValue>vRuc63lQ4E326QQFSyA/YqAywA0=</DigestValue>
      </Reference>
      <Reference URI="/word/footer2.xml?ContentType=application/vnd.openxmlformats-officedocument.wordprocessingml.footer+xml">
        <DigestMethod Algorithm="http://www.w3.org/2000/09/xmldsig#sha1"/>
        <DigestValue>vRuc63lQ4E326QQFSyA/YqAywA0=</DigestValue>
      </Reference>
      <Reference URI="/word/footer3.xml?ContentType=application/vnd.openxmlformats-officedocument.wordprocessingml.footer+xml">
        <DigestMethod Algorithm="http://www.w3.org/2000/09/xmldsig#sha1"/>
        <DigestValue>vRuc63lQ4E326QQFSyA/YqAywA0=</DigestValue>
      </Reference>
      <Reference URI="/word/footnotes.xml?ContentType=application/vnd.openxmlformats-officedocument.wordprocessingml.footnotes+xml">
        <DigestMethod Algorithm="http://www.w3.org/2000/09/xmldsig#sha1"/>
        <DigestValue>yDPVQVf9lEk9HWJVnfk0O5xwyzI=</DigestValue>
      </Reference>
      <Reference URI="/word/header1.xml?ContentType=application/vnd.openxmlformats-officedocument.wordprocessingml.header+xml">
        <DigestMethod Algorithm="http://www.w3.org/2000/09/xmldsig#sha1"/>
        <DigestValue>+8wF3HyiMVznNRF+AaFc+6qcGFA=</DigestValue>
      </Reference>
      <Reference URI="/word/header2.xml?ContentType=application/vnd.openxmlformats-officedocument.wordprocessingml.header+xml">
        <DigestMethod Algorithm="http://www.w3.org/2000/09/xmldsig#sha1"/>
        <DigestValue>2ArPk06tVV6OMHSvVQM+K0nsomw=</DigestValue>
      </Reference>
      <Reference URI="/word/header3.xml?ContentType=application/vnd.openxmlformats-officedocument.wordprocessingml.header+xml">
        <DigestMethod Algorithm="http://www.w3.org/2000/09/xmldsig#sha1"/>
        <DigestValue>ARqhGhtBUdJ2RFiolKnZQ6HhyM8=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pr9EXYXmvIz8BX/Dxcb+3XWSYIw=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CKtddvqOYNsNG+P6tvww4DTlMDw=</DigestValue>
      </Reference>
    </Manifest>
    <SignatureProperties>
      <SignatureProperty Id="idSignatureTime" Target="#idPackageSignature">
        <mdssi:SignatureTime>
          <mdssi:Format>YYYY-MM-DDThh:mm:ssTZD</mdssi:Format>
          <mdssi:Value>2018-04-11T13:26:32Z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2018-04-11T13:26:32Z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4F558C-D4A9-411C-89CD-61D5A8116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9</cp:revision>
  <dcterms:created xsi:type="dcterms:W3CDTF">2017-09-29T04:55:00Z</dcterms:created>
  <dcterms:modified xsi:type="dcterms:W3CDTF">2018-04-11T13:26:00Z</dcterms:modified>
</cp:coreProperties>
</file>