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</w:t>
      </w:r>
      <w:r w:rsidR="00A61A95">
        <w:rPr>
          <w:i/>
          <w:sz w:val="22"/>
          <w:szCs w:val="22"/>
        </w:rPr>
        <w:t>_____</w:t>
      </w:r>
      <w:r w:rsidR="00CA632D">
        <w:rPr>
          <w:i/>
          <w:sz w:val="22"/>
          <w:szCs w:val="22"/>
        </w:rPr>
        <w:t xml:space="preserve">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 xml:space="preserve">Финансовый управляющий </w:t>
      </w:r>
      <w:r w:rsidR="00CF7B67">
        <w:rPr>
          <w:sz w:val="22"/>
          <w:szCs w:val="22"/>
        </w:rPr>
        <w:t>Шайкина Владимира Викторовича</w:t>
      </w:r>
      <w:r w:rsidR="00B26DB3">
        <w:rPr>
          <w:sz w:val="22"/>
          <w:szCs w:val="22"/>
        </w:rPr>
        <w:t xml:space="preserve"> Маслянцев Иван Никол</w:t>
      </w:r>
      <w:r w:rsidR="00A61A95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>, де</w:t>
      </w:r>
      <w:r>
        <w:rPr>
          <w:sz w:val="22"/>
          <w:szCs w:val="22"/>
        </w:rPr>
        <w:t>й</w:t>
      </w:r>
      <w:r>
        <w:rPr>
          <w:sz w:val="22"/>
          <w:szCs w:val="22"/>
        </w:rPr>
        <w:t xml:space="preserve">ствующий на основании решения 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CF7B67">
        <w:rPr>
          <w:sz w:val="22"/>
          <w:szCs w:val="22"/>
        </w:rPr>
        <w:t>31994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CF7B67">
        <w:rPr>
          <w:sz w:val="22"/>
          <w:szCs w:val="22"/>
        </w:rPr>
        <w:t>16</w:t>
      </w:r>
      <w:r w:rsidR="00821C2B" w:rsidRPr="00821C2B">
        <w:rPr>
          <w:sz w:val="22"/>
          <w:szCs w:val="22"/>
        </w:rPr>
        <w:t>.</w:t>
      </w:r>
      <w:r w:rsidR="00CF7B67">
        <w:rPr>
          <w:sz w:val="22"/>
          <w:szCs w:val="22"/>
        </w:rPr>
        <w:t>10</w:t>
      </w:r>
      <w:r w:rsidR="00821C2B" w:rsidRPr="00821C2B">
        <w:rPr>
          <w:sz w:val="22"/>
          <w:szCs w:val="22"/>
        </w:rPr>
        <w:t>.201</w:t>
      </w:r>
      <w:r w:rsidR="00CF7B67">
        <w:rPr>
          <w:sz w:val="22"/>
          <w:szCs w:val="22"/>
        </w:rPr>
        <w:t>7</w:t>
      </w:r>
      <w:r>
        <w:rPr>
          <w:sz w:val="22"/>
          <w:szCs w:val="22"/>
        </w:rPr>
        <w:t>, именуемый в дальнейшем «Продавец» с одной стороны, и _____________________________________________ в лице _________________________________________, действующего на основании_____________, им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нуемое в дальнейшем «Покупатель», с другой стороны, заключили настоящий Договор купли-продажи (далее «Договор») о нижеследующем: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 имущ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ства (имущественных прав) (имущественных прав), проведенных __________________ в форме откр</w:t>
      </w:r>
      <w:r>
        <w:rPr>
          <w:sz w:val="22"/>
          <w:szCs w:val="22"/>
        </w:rPr>
        <w:t>ы</w:t>
      </w:r>
      <w:r>
        <w:rPr>
          <w:sz w:val="22"/>
          <w:szCs w:val="22"/>
        </w:rPr>
        <w:t>того аукциона на повышение стоимости с открытой формой представления предложений о цене, на о</w:t>
      </w:r>
      <w:r>
        <w:rPr>
          <w:sz w:val="22"/>
          <w:szCs w:val="22"/>
        </w:rPr>
        <w:t>с</w:t>
      </w:r>
      <w:r>
        <w:rPr>
          <w:sz w:val="22"/>
          <w:szCs w:val="22"/>
        </w:rPr>
        <w:t>новании Протокола о результатах торгов _________________________________________________________.</w:t>
      </w:r>
    </w:p>
    <w:p w:rsidR="00CB6E43" w:rsidRDefault="00CA632D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CB6E43">
      <w:pPr>
        <w:tabs>
          <w:tab w:val="left" w:pos="993"/>
        </w:tabs>
        <w:ind w:left="1134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Цена имущества (имущественных прав) определена на торгах в размере ______________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>
        <w:rPr>
          <w:b/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 (___________________________________________) </w:t>
      </w:r>
      <w:r>
        <w:rPr>
          <w:b/>
          <w:sz w:val="22"/>
          <w:szCs w:val="22"/>
        </w:rPr>
        <w:t xml:space="preserve">рублей </w:t>
      </w:r>
      <w:r>
        <w:rPr>
          <w:sz w:val="22"/>
          <w:szCs w:val="22"/>
        </w:rPr>
        <w:t>для уч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стия в торгах. Данный задаток зачисляется в счет оплаты итоговой цены продажи имущества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Покупатель обязуется оплатить итоговую цену продажи имущества (имущественных прав), указанного в пункте 3.1. настоящего Договора, полностью за вычетом ранее уплаченного задатка, что составляет </w:t>
      </w:r>
      <w:r>
        <w:rPr>
          <w:b/>
          <w:sz w:val="22"/>
          <w:szCs w:val="22"/>
        </w:rPr>
        <w:t xml:space="preserve">__________________________________________________________________________, </w:t>
      </w:r>
      <w:r>
        <w:rPr>
          <w:sz w:val="22"/>
          <w:szCs w:val="22"/>
        </w:rPr>
        <w:t>в 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чение 30 (Тридцати) дней с момента подписания настоящего договора путем перечисления (внесения) денежных средств на расчетный счет Продавца.</w:t>
      </w: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>Покупатель перечисляет указанную в предыдущем абзаце денежную сумму по следующим рекв</w:t>
      </w:r>
      <w:r>
        <w:rPr>
          <w:sz w:val="22"/>
          <w:szCs w:val="22"/>
        </w:rPr>
        <w:t>и</w:t>
      </w:r>
      <w:r>
        <w:rPr>
          <w:sz w:val="22"/>
          <w:szCs w:val="22"/>
        </w:rPr>
        <w:t>зитам: Получатель ________________________________________________________________________.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Обязательства Покупателя по оплате итоговой цены продажи имущества (имущественных прав), указанной в пункте 3.1. настоящего Договора, считаются выполненными с момента поступления денежных средств в полном объеме на расчетный счет Продавца.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B9C" w:rsidRDefault="001A6B9C">
      <w:r>
        <w:separator/>
      </w:r>
    </w:p>
  </w:endnote>
  <w:endnote w:type="continuationSeparator" w:id="1">
    <w:p w:rsidR="001A6B9C" w:rsidRDefault="001A6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2423F1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CF7B67">
      <w:rPr>
        <w:noProof/>
      </w:rPr>
      <w:t>1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B9C" w:rsidRDefault="001A6B9C">
      <w:r>
        <w:separator/>
      </w:r>
    </w:p>
  </w:footnote>
  <w:footnote w:type="continuationSeparator" w:id="1">
    <w:p w:rsidR="001A6B9C" w:rsidRDefault="001A6B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1A6B9C"/>
    <w:rsid w:val="00201C8B"/>
    <w:rsid w:val="002423F1"/>
    <w:rsid w:val="00821C2B"/>
    <w:rsid w:val="00A230D9"/>
    <w:rsid w:val="00A61A95"/>
    <w:rsid w:val="00B26DB3"/>
    <w:rsid w:val="00B416F0"/>
    <w:rsid w:val="00B9652A"/>
    <w:rsid w:val="00BA00BA"/>
    <w:rsid w:val="00CA632D"/>
    <w:rsid w:val="00CB6E43"/>
    <w:rsid w:val="00CF7B67"/>
    <w:rsid w:val="00F616BB"/>
    <w:rsid w:val="00F83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GCU7NS9YIvEu5lam2pCTZBAaYD1jhe2/QUGHinYVfmM=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fIx1BF7HMlAFmWH5SQihQ6AH/RblR6oeKypFEwtFK+39V4GcCatJUkAayJe1q4cfObsUpWke
    hUC2hxBd5DVZdA==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3ibM/zI/aM1Fm+MRnzdJ3rlvVbg=</DigestValue>
      </Reference>
      <Reference URI="/word/endnotes.xml?ContentType=application/vnd.openxmlformats-officedocument.wordprocessingml.endnotes+xml">
        <DigestMethod Algorithm="http://www.w3.org/2000/09/xmldsig#sha1"/>
        <DigestValue>1lrFoKdTR7CDa0V2uvcnqDqGyM8=</DigestValue>
      </Reference>
      <Reference URI="/word/fontTable.xml?ContentType=application/vnd.openxmlformats-officedocument.wordprocessingml.fontTable+xml">
        <DigestMethod Algorithm="http://www.w3.org/2000/09/xmldsig#sha1"/>
        <DigestValue>D6+Fyvfv7JGcNSfd+cchZvcstCE=</DigestValue>
      </Reference>
      <Reference URI="/word/footer1.xml?ContentType=application/vnd.openxmlformats-officedocument.wordprocessingml.footer+xml">
        <DigestMethod Algorithm="http://www.w3.org/2000/09/xmldsig#sha1"/>
        <DigestValue>FzB8nTicmm52e23vx+K1+nrqrrg=</DigestValue>
      </Reference>
      <Reference URI="/word/footnotes.xml?ContentType=application/vnd.openxmlformats-officedocument.wordprocessingml.footnotes+xml">
        <DigestMethod Algorithm="http://www.w3.org/2000/09/xmldsig#sha1"/>
        <DigestValue>IZpfHjVPI/+LHtLuTYb0sfp4iFU=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ehA/guXzEv2zLIrykIBuRSRh82k=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2018-04-27T10:14:59Z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932</Words>
  <Characters>5315</Characters>
  <Application>Microsoft Office Word</Application>
  <DocSecurity>0</DocSecurity>
  <Lines>44</Lines>
  <Paragraphs>12</Paragraphs>
  <ScaleCrop>false</ScaleCrop>
  <Company>ПМ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5</cp:revision>
  <cp:lastPrinted>2014-08-13T06:58:00Z</cp:lastPrinted>
  <dcterms:created xsi:type="dcterms:W3CDTF">2018-02-08T13:34:00Z</dcterms:created>
  <dcterms:modified xsi:type="dcterms:W3CDTF">2018-04-27T10:14:00Z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