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6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616E" w:rsidRDefault="008D616E" w:rsidP="00ED7965">
      <w:pPr>
        <w:ind w:left="142"/>
        <w:rPr>
          <w:rFonts w:ascii="Times New Roman" w:hAnsi="Times New Roman"/>
        </w:rPr>
      </w:pPr>
    </w:p>
    <w:p w:rsidR="008D616E" w:rsidRDefault="008D616E" w:rsidP="00ED7965">
      <w:pPr>
        <w:ind w:left="142"/>
        <w:rPr>
          <w:rFonts w:ascii="Times New Roman" w:hAnsi="Times New Roman"/>
        </w:rPr>
      </w:pPr>
    </w:p>
    <w:p w:rsidR="008D616E" w:rsidRDefault="008D616E" w:rsidP="00ED7965">
      <w:pPr>
        <w:ind w:left="142"/>
        <w:rPr>
          <w:rFonts w:ascii="Times New Roman" w:hAnsi="Times New Roman"/>
        </w:rPr>
      </w:pPr>
    </w:p>
    <w:p w:rsidR="008D616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616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616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="008D616E" w:rsidRDefault="008D616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616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№СТП-3762/3</w:t>
      </w:r>
    </w:p>
    <w:p w:rsidR="008D616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D616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D616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="008D616E" w:rsidRDefault="008D616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D61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="008D61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2019-08-24 10:00:00 (время московское)</w:t>
      </w:r>
    </w:p>
    <w:p w:rsidR="008D61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61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61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D616E" w:rsidRDefault="008D616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D616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616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616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D616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16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16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 сборный №5 в кол-ве 1 шт. по цене 29 957,63 руб.; стол фурнитурный в кол-ве 1 шт. по цене 26 533,90 руб.; стол для распила дополнительных материалов в кол-ве 1 шт. по цене 29 957,63 руб.; стол механический для резки стекла MANUAL PR-M в кол-ве 1 шт. по цене 20 970,34 руб.; стол сборный №3 в кол-ве 1 шт. по цене 29 957,63 руб.; стол сборный №4 в кол-ве 1 шт. по цене 29 957,63 руб.; прицеп М3СА под снегоход с тентом (АС 8478 70) в кол-ве 1 шт. по цене 38 983,05 руб.; станок двухголовочный отрезной SW зав. в кол-ве 1 шт. по цене 76 605,93 руб.; машина моечная EMAR M1500E в кол-ве 1 шт. по цене 118 118,64 руб.; компрессор АВ 500-850 в кол-ве 1 шт. по цене 56 491,52 руб.; экструдер (Оптиком) в кол-ве 1 шт. по цене 81 313,55 руб.; стеллаж двусторонний большой в кол-ве 1 шт. по цене 46 220,34 руб.; пирамида для стеклопакетов большая в кол-ве 1 шт. по цене 49 644,07 руб.; ресивер к компрессору АВ 500-850 в кол-ве 1 шт. по цене 42 796,61 руб.; станок для сварки профиля (2 гол) А 2 ТР в кол-ве 1 шт. по цене 24 394,07 руб.; станок зачистной LD-1 в кол-ве 1 шт. по цене 25 891,95 руб.; станок фрезерный FR 701 в кол-ве 1 шт. по цене 20 799,15 руб.; станок однопиловочный сварочный MWT в кол-ве 1 шт. по цене 38 516,95 руб.; осушитель воздуха 12У8001 АСТ 8 в кол-ве 1 шт. по цене 35 521,19 руб.; стенд для засыпания молекулярного сита SLVH (с вибратором) в кол-ве 1 шт. по цене 23 966,10 руб.; стенд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остекления и контроля PSQ240 в кол-ве 1 шт. по цене 38 944,91 руб.; стеллаж односторонний большой в кол-ве 1 шт. по цене 36 805,09 руб.; стеллаж двусторонний малый в кол-ве 1 шт. по цене 32 525,42 руб.; стеллаж для резки дистанционной рамки в кол-ве 1 шт. по цене 21 398,30 руб.; стеллаж для дополнительных материалов настенный в кол-ве 1 шт. по цене 38 516,95 руб.; стол сборочный № 1 в кол-ве 1 шт. по цене 29 957,63 руб.; стол сборочный № 2 в кол-ве 1 шт. по цене 29 957,63 руб.; станок листогибочный METALMASTER серии EUROMASTER LBM-300 в кол-ве 1 шт. по цене 92 406,78 руб., начальная цена 1167110.59</w:t>
            </w:r>
          </w:p>
        </w:tc>
      </w:tr>
    </w:tbl>
    <w:p w:rsidR="008D616E" w:rsidRDefault="008D616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D61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D616E" w:rsidRDefault="008D616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D616E" w:rsidRDefault="00F247E8" w:rsidP="00FE0D1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D61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D616E" w:rsidRDefault="008D616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61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D61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D616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D616E" w:rsidRDefault="008D616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D61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027" w:rsidRDefault="001D3027" w:rsidP="00ED7965">
      <w:pPr>
        <w:spacing w:after="0" w:line="240" w:lineRule="auto"/>
      </w:pPr>
      <w:r>
        <w:separator/>
      </w:r>
    </w:p>
  </w:endnote>
  <w:endnote w:type="continuationSeparator" w:id="1">
    <w:p w:rsidR="001D3027" w:rsidRDefault="001D30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6E" w:rsidRDefault="008D61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6E" w:rsidRDefault="008D61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6E" w:rsidRDefault="008D61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027" w:rsidRDefault="001D3027" w:rsidP="00ED7965">
      <w:pPr>
        <w:spacing w:after="0" w:line="240" w:lineRule="auto"/>
      </w:pPr>
      <w:r>
        <w:separator/>
      </w:r>
    </w:p>
  </w:footnote>
  <w:footnote w:type="continuationSeparator" w:id="1">
    <w:p w:rsidR="001D3027" w:rsidRDefault="001D30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6E" w:rsidRDefault="008D61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6E" w:rsidRDefault="008D61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16E" w:rsidRDefault="008D61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3027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D616E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0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+FSxdoBKE/2fWPGWCJqO8CBBN7FowFnxh/OskTCUiTE=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IFLJS/+LRWM42oT5Oih7cWX1SEs08zTw8SCSw9B9iiY=</DigestValue>
    </Reference>
  </SignedInfo>
  <SignatureValue>cffR9F5KpHSuqOZkrawikxRzUXvGXcCZF+W4YE5VQHzdh8QIY6lBFKxkCKIoEi48
mwD02qaADB7jjkeizM08og==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j0EGwCwm34OX3KWUjMm27Kp3A8w=</DigestValue>
      </Reference>
      <Reference URI="/word/endnotes.xml?ContentType=application/vnd.openxmlformats-officedocument.wordprocessingml.endnotes+xml">
        <DigestMethod Algorithm="http://www.w3.org/2000/09/xmldsig#sha1"/>
        <DigestValue>OL3lR/gv9FKaxtQj/wv+14W7eXg=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9n3XXw7qssEDrnGkvSw+hWmjBxo=</DigestValue>
      </Reference>
      <Reference URI="/word/footer2.xml?ContentType=application/vnd.openxmlformats-officedocument.wordprocessingml.footer+xml">
        <DigestMethod Algorithm="http://www.w3.org/2000/09/xmldsig#sha1"/>
        <DigestValue>9n3XXw7qssEDrnGkvSw+hWmjBxo=</DigestValue>
      </Reference>
      <Reference URI="/word/footer3.xml?ContentType=application/vnd.openxmlformats-officedocument.wordprocessingml.footer+xml">
        <DigestMethod Algorithm="http://www.w3.org/2000/09/xmldsig#sha1"/>
        <DigestValue>9n3XXw7qssEDrnGkvSw+hWmjBxo=</DigestValue>
      </Reference>
      <Reference URI="/word/footnotes.xml?ContentType=application/vnd.openxmlformats-officedocument.wordprocessingml.footnotes+xml">
        <DigestMethod Algorithm="http://www.w3.org/2000/09/xmldsig#sha1"/>
        <DigestValue>BjX6HerFAzS1AjVfyV6uvyMDh2o=</DigestValue>
      </Reference>
      <Reference URI="/word/header1.xml?ContentType=application/vnd.openxmlformats-officedocument.wordprocessingml.header+xml">
        <DigestMethod Algorithm="http://www.w3.org/2000/09/xmldsig#sha1"/>
        <DigestValue>1JRzZPTbXmBOnC9ndYGW5TANLBA=</DigestValue>
      </Reference>
      <Reference URI="/word/header2.xml?ContentType=application/vnd.openxmlformats-officedocument.wordprocessingml.header+xml">
        <DigestMethod Algorithm="http://www.w3.org/2000/09/xmldsig#sha1"/>
        <DigestValue>1KcrJ3Tce1AqAO2IhqDYRU+65kM=</DigestValue>
      </Reference>
      <Reference URI="/word/header3.xml?ContentType=application/vnd.openxmlformats-officedocument.wordprocessingml.header+xml">
        <DigestMethod Algorithm="http://www.w3.org/2000/09/xmldsig#sha1"/>
        <DigestValue>yDpfTTOracPAhe/mOIRlZK7DOt0=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vBh+CBRz0mSDjYSQDts4Ql4c118=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2019-08-27T07:12:59Z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2019-08-27T07:12:59Z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2019-08-27T03:21:00Z</dcterms:modified>
</cp:coreProperties>
</file>