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D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AD3" w:rsidRDefault="00551AD3" w:rsidP="00ED7965">
      <w:pPr>
        <w:ind w:left="142"/>
      </w:pPr>
    </w:p>
    <w:p w:rsidR="00551AD3" w:rsidRDefault="00551AD3" w:rsidP="00ED7965">
      <w:pPr>
        <w:ind w:left="142"/>
      </w:pPr>
    </w:p>
    <w:p w:rsidR="00551AD3" w:rsidRDefault="00551AD3" w:rsidP="00ED7965">
      <w:pPr>
        <w:ind w:left="142"/>
      </w:pPr>
    </w:p>
    <w:p w:rsidR="00551AD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1AD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1AD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1AD3" w:rsidRDefault="00551AD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51A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№СТП-2850/4</w:t>
      </w:r>
    </w:p>
    <w:p w:rsidR="00551A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51A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1AD3" w:rsidRDefault="007748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51AD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748B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748B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748B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551AD3" w:rsidRDefault="00551AD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1AD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551AD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1AD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1AD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1AD3" w:rsidRDefault="00551A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1AD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1A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1A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1AD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AD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AD3" w:rsidRDefault="004C0CAD" w:rsidP="007748B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</w:t>
            </w:r>
            <w:r w:rsidR="00E956B4">
              <w:rPr>
                <w:rFonts w:ascii="Times New Roman" w:hAnsi="Times New Roman"/>
                <w:sz w:val="24"/>
                <w:szCs w:val="24"/>
              </w:rPr>
              <w:t>стовик, ул. Пионерская, д. 15а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6"/>
            <w:bookmarkStart w:id="1" w:name="OLE_LINK7"/>
            <w:bookmarkStart w:id="2" w:name="OLE_LINK8"/>
            <w:r>
              <w:rPr>
                <w:rFonts w:ascii="Times New Roman" w:hAnsi="Times New Roman"/>
                <w:sz w:val="24"/>
                <w:szCs w:val="24"/>
              </w:rPr>
              <w:t>684000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proofErr w:type="gramEnd"/>
          </w:p>
        </w:tc>
      </w:tr>
    </w:tbl>
    <w:p w:rsidR="00551AD3" w:rsidRDefault="00551A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1AD3" w:rsidRPr="00E956B4" w:rsidRDefault="001C2FDF" w:rsidP="00E956B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551AD3" w:rsidTr="00E34ACD">
        <w:tc>
          <w:tcPr>
            <w:tcW w:w="6520" w:type="dxa"/>
          </w:tcPr>
          <w:p w:rsidR="00551AD3" w:rsidRDefault="004F0000" w:rsidP="0077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51AD3" w:rsidRDefault="004F0000" w:rsidP="0077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51AD3" w:rsidTr="00E34ACD">
        <w:tc>
          <w:tcPr>
            <w:tcW w:w="6520" w:type="dxa"/>
          </w:tcPr>
          <w:p w:rsidR="00551AD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</w:t>
            </w:r>
            <w:r w:rsidR="00E956B4">
              <w:rPr>
                <w:rFonts w:ascii="Times New Roman" w:hAnsi="Times New Roman"/>
                <w:sz w:val="24"/>
                <w:szCs w:val="24"/>
              </w:rPr>
              <w:t xml:space="preserve">твенностью </w:t>
            </w:r>
            <w:bookmarkStart w:id="3" w:name="OLE_LINK1"/>
            <w:bookmarkStart w:id="4" w:name="OLE_LINK2"/>
            <w:bookmarkStart w:id="5" w:name="OLE_LINK3"/>
            <w:r w:rsidR="00E956B4"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 w:rsidR="00E956B4">
              <w:rPr>
                <w:rFonts w:ascii="Times New Roman" w:hAnsi="Times New Roman"/>
                <w:sz w:val="24"/>
                <w:szCs w:val="24"/>
              </w:rPr>
              <w:t>Директ</w:t>
            </w:r>
            <w:proofErr w:type="spellEnd"/>
            <w:r w:rsidR="00E956B4">
              <w:rPr>
                <w:rFonts w:ascii="Times New Roman" w:hAnsi="Times New Roman"/>
                <w:sz w:val="24"/>
                <w:szCs w:val="24"/>
              </w:rPr>
              <w:t xml:space="preserve">-консалтинг"; 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г. Воронеж, ул. Дзержинского, д. 3, корп. А</w:t>
            </w:r>
            <w:proofErr w:type="gramEnd"/>
          </w:p>
        </w:tc>
        <w:tc>
          <w:tcPr>
            <w:tcW w:w="3119" w:type="dxa"/>
          </w:tcPr>
          <w:p w:rsidR="00551AD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2018-06-29 14:02:22</w:t>
            </w:r>
          </w:p>
        </w:tc>
      </w:tr>
    </w:tbl>
    <w:p w:rsidR="00551AD3" w:rsidRDefault="00551AD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51AD3" w:rsidRDefault="00551AD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1AD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1AD3" w:rsidRDefault="00551AD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1AD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E956B4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7748B1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 w:rsidRPr="00E956B4">
        <w:rPr>
          <w:rFonts w:ascii="Times New Roman" w:hAnsi="Times New Roman"/>
          <w:sz w:val="24"/>
          <w:szCs w:val="24"/>
        </w:rPr>
        <w:t xml:space="preserve">должника </w:t>
      </w:r>
      <w:r w:rsidRPr="00E956B4">
        <w:rPr>
          <w:rFonts w:ascii="Times New Roman" w:hAnsi="Times New Roman"/>
          <w:b/>
          <w:sz w:val="24"/>
          <w:szCs w:val="24"/>
        </w:rPr>
        <w:t>Муниципально</w:t>
      </w:r>
      <w:r w:rsidR="007748B1">
        <w:rPr>
          <w:rFonts w:ascii="Times New Roman" w:hAnsi="Times New Roman"/>
          <w:b/>
          <w:sz w:val="24"/>
          <w:szCs w:val="24"/>
        </w:rPr>
        <w:t>го</w:t>
      </w:r>
      <w:r w:rsidRPr="00E956B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748B1">
        <w:rPr>
          <w:rFonts w:ascii="Times New Roman" w:hAnsi="Times New Roman"/>
          <w:b/>
          <w:sz w:val="24"/>
          <w:szCs w:val="24"/>
        </w:rPr>
        <w:t>го</w:t>
      </w:r>
      <w:r w:rsidRPr="00E956B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748B1">
        <w:rPr>
          <w:rFonts w:ascii="Times New Roman" w:hAnsi="Times New Roman"/>
          <w:b/>
          <w:sz w:val="24"/>
          <w:szCs w:val="24"/>
        </w:rPr>
        <w:t>я</w:t>
      </w:r>
      <w:r w:rsidRPr="00E956B4">
        <w:rPr>
          <w:rFonts w:ascii="Times New Roman" w:hAnsi="Times New Roman"/>
          <w:b/>
          <w:sz w:val="24"/>
          <w:szCs w:val="24"/>
        </w:rPr>
        <w:t xml:space="preserve"> «Коммунальник» </w:t>
      </w:r>
      <w:r w:rsidR="007748B1">
        <w:rPr>
          <w:rFonts w:ascii="Times New Roman" w:hAnsi="Times New Roman"/>
          <w:sz w:val="24"/>
          <w:szCs w:val="24"/>
        </w:rPr>
        <w:t>по л</w:t>
      </w:r>
      <w:r w:rsidRPr="00E956B4">
        <w:rPr>
          <w:rFonts w:ascii="Times New Roman" w:hAnsi="Times New Roman"/>
          <w:sz w:val="24"/>
          <w:szCs w:val="24"/>
        </w:rPr>
        <w:t>от</w:t>
      </w:r>
      <w:r w:rsidR="007748B1">
        <w:rPr>
          <w:rFonts w:ascii="Times New Roman" w:hAnsi="Times New Roman"/>
          <w:sz w:val="24"/>
          <w:szCs w:val="24"/>
        </w:rPr>
        <w:t>у</w:t>
      </w:r>
      <w:r w:rsidRPr="00E956B4">
        <w:rPr>
          <w:rFonts w:ascii="Times New Roman" w:hAnsi="Times New Roman"/>
          <w:sz w:val="24"/>
          <w:szCs w:val="24"/>
        </w:rPr>
        <w:t xml:space="preserve"> №4, </w:t>
      </w:r>
      <w:r w:rsidRPr="00E956B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956B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748B1" w:rsidRDefault="007748B1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7748B1" w:rsidRDefault="007748B1" w:rsidP="007748B1">
      <w:pPr>
        <w:pStyle w:val="ConsPlusNonformat"/>
        <w:ind w:left="284"/>
        <w:jc w:val="both"/>
        <w:rPr>
          <w:rFonts w:ascii="Times New Roman" w:hAnsi="Times New Roman"/>
          <w:sz w:val="24"/>
          <w:szCs w:val="24"/>
        </w:rPr>
      </w:pPr>
      <w:bookmarkStart w:id="6" w:name="OLE_LINK606"/>
      <w:bookmarkStart w:id="7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8" w:name="OLE_LINK13"/>
      <w:bookmarkStart w:id="9" w:name="OLE_LINK10"/>
      <w:bookmarkStart w:id="10" w:name="OLE_LINK9"/>
      <w:bookmarkStart w:id="11" w:name="OLE_LINK11"/>
      <w:bookmarkStart w:id="12" w:name="OLE_LINK12"/>
      <w:r>
        <w:rPr>
          <w:rFonts w:ascii="Times New Roman" w:hAnsi="Times New Roman"/>
          <w:sz w:val="24"/>
          <w:szCs w:val="24"/>
        </w:rPr>
        <w:t xml:space="preserve">Муниципального унитарного предприятия «Коммунальник» </w:t>
      </w:r>
      <w:bookmarkEnd w:id="8"/>
      <w:bookmarkEnd w:id="9"/>
      <w:bookmarkEnd w:id="10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1"/>
      <w:bookmarkEnd w:id="12"/>
      <w:r>
        <w:rPr>
          <w:rFonts w:ascii="Times New Roman" w:hAnsi="Times New Roman"/>
          <w:sz w:val="24"/>
          <w:szCs w:val="24"/>
        </w:rPr>
        <w:t>допущен только один участник –</w:t>
      </w:r>
      <w:r>
        <w:rPr>
          <w:rFonts w:ascii="Times New Roman" w:hAnsi="Times New Roman"/>
          <w:sz w:val="24"/>
          <w:szCs w:val="24"/>
        </w:rPr>
        <w:t xml:space="preserve"> ООО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Директ</w:t>
      </w:r>
      <w:proofErr w:type="spellEnd"/>
      <w:r>
        <w:rPr>
          <w:rFonts w:ascii="Times New Roman" w:hAnsi="Times New Roman"/>
          <w:sz w:val="24"/>
          <w:szCs w:val="24"/>
        </w:rPr>
        <w:t>-консалтинг</w:t>
      </w:r>
      <w:r>
        <w:rPr>
          <w:rFonts w:ascii="Times New Roman" w:hAnsi="Times New Roman"/>
          <w:sz w:val="24"/>
          <w:szCs w:val="24"/>
        </w:rPr>
        <w:t>» (</w:t>
      </w:r>
      <w:r>
        <w:rPr>
          <w:rFonts w:ascii="Times New Roman" w:hAnsi="Times New Roman" w:cs="Times New Roman"/>
          <w:sz w:val="24"/>
          <w:szCs w:val="24"/>
        </w:rPr>
        <w:t>ИНН 3665046681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ОГРН 1043600079423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заявка которого на участие в торгах соответствует условиям торгов, конкурсный управляющий Муниципального унитарного предприятия «Коммунальник» 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</w:t>
      </w:r>
      <w:proofErr w:type="gramEnd"/>
      <w:r>
        <w:rPr>
          <w:rFonts w:ascii="Times New Roman" w:hAnsi="Times New Roman"/>
          <w:sz w:val="24"/>
          <w:szCs w:val="24"/>
        </w:rPr>
        <w:t xml:space="preserve"> в соответствии с абзацем 2 пункта 17 статьи 110 Федерального закона от 26.10.2002 №127-ФЗ «О </w:t>
      </w:r>
      <w:r>
        <w:rPr>
          <w:rFonts w:ascii="Times New Roman" w:hAnsi="Times New Roman"/>
          <w:sz w:val="24"/>
          <w:szCs w:val="24"/>
        </w:rPr>
        <w:lastRenderedPageBreak/>
        <w:t>несостоятельности (банкротстве)» по цене не ниже установленной начальной цены продажи имущества – 684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000,00 (</w:t>
      </w:r>
      <w:r>
        <w:rPr>
          <w:rFonts w:ascii="Times New Roman" w:hAnsi="Times New Roman"/>
          <w:sz w:val="24"/>
          <w:szCs w:val="24"/>
        </w:rPr>
        <w:t>Шестьсот восемьдесят четыре тысячи</w:t>
      </w:r>
      <w:bookmarkStart w:id="13" w:name="_GoBack"/>
      <w:bookmarkEnd w:id="13"/>
      <w:r>
        <w:rPr>
          <w:rFonts w:ascii="Times New Roman" w:hAnsi="Times New Roman"/>
          <w:sz w:val="24"/>
          <w:szCs w:val="24"/>
        </w:rPr>
        <w:t>) рублей 00 копеек.</w:t>
      </w:r>
      <w:bookmarkEnd w:id="6"/>
      <w:bookmarkEnd w:id="7"/>
    </w:p>
    <w:p w:rsidR="007748B1" w:rsidRPr="00E956B4" w:rsidRDefault="007748B1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551AD3" w:rsidRDefault="00551AD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51A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0F8" w:rsidRDefault="003730F8" w:rsidP="00ED7965">
      <w:pPr>
        <w:spacing w:after="0" w:line="240" w:lineRule="auto"/>
      </w:pPr>
      <w:r>
        <w:separator/>
      </w:r>
    </w:p>
  </w:endnote>
  <w:endnote w:type="continuationSeparator" w:id="0">
    <w:p w:rsidR="003730F8" w:rsidRDefault="003730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551A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551A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551A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0F8" w:rsidRDefault="003730F8" w:rsidP="00ED7965">
      <w:pPr>
        <w:spacing w:after="0" w:line="240" w:lineRule="auto"/>
      </w:pPr>
      <w:r>
        <w:separator/>
      </w:r>
    </w:p>
  </w:footnote>
  <w:footnote w:type="continuationSeparator" w:id="0">
    <w:p w:rsidR="003730F8" w:rsidRDefault="003730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7748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7748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D3" w:rsidRDefault="007748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30F8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1AD3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48B1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956B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VZps0wzXM/RINilV6e0IhcZyftjRZqCtyRqXb2ocaq0=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jzLy/iAGwDOFZlZQYiMg/ETafdTSqKPDljd6AzoDUEQ=</DigestValue>
    </Reference>
  </SignedInfo>
  <SignatureValue>WneH7n5O3jY09CfGHj9U9Y0m3NW+8oFYrkwWSWZZRhCjNQ0/X6Y7piSkXyyN21UD
Zf1XvImhx+y16H8VddexEw==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J1G0H/jMlwD/L8oL2BVuK92Hzys=</DigestValue>
      </Reference>
      <Reference URI="/word/endnotes.xml?ContentType=application/vnd.openxmlformats-officedocument.wordprocessingml.endnotes+xml">
        <DigestMethod Algorithm="http://www.w3.org/2000/09/xmldsig#sha1"/>
        <DigestValue>wGF3IV/GqiqOsV/2tEtEJh/q6Qg=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6JFBIcOkBjPBYSixwhqCKMV5OuU=</DigestValue>
      </Reference>
      <Reference URI="/word/footer2.xml?ContentType=application/vnd.openxmlformats-officedocument.wordprocessingml.footer+xml">
        <DigestMethod Algorithm="http://www.w3.org/2000/09/xmldsig#sha1"/>
        <DigestValue>6JFBIcOkBjPBYSixwhqCKMV5OuU=</DigestValue>
      </Reference>
      <Reference URI="/word/footer3.xml?ContentType=application/vnd.openxmlformats-officedocument.wordprocessingml.footer+xml">
        <DigestMethod Algorithm="http://www.w3.org/2000/09/xmldsig#sha1"/>
        <DigestValue>6JFBIcOkBjPBYSixwhqCKMV5OuU=</DigestValue>
      </Reference>
      <Reference URI="/word/footnotes.xml?ContentType=application/vnd.openxmlformats-officedocument.wordprocessingml.footnotes+xml">
        <DigestMethod Algorithm="http://www.w3.org/2000/09/xmldsig#sha1"/>
        <DigestValue>MtUNMHcUrSDt5r5SjbJ5nip7e6U=</DigestValue>
      </Reference>
      <Reference URI="/word/header1.xml?ContentType=application/vnd.openxmlformats-officedocument.wordprocessingml.header+xml">
        <DigestMethod Algorithm="http://www.w3.org/2000/09/xmldsig#sha1"/>
        <DigestValue>pzPAJZUhq+hpJ8Rb5C59kAjokR4=</DigestValue>
      </Reference>
      <Reference URI="/word/header2.xml?ContentType=application/vnd.openxmlformats-officedocument.wordprocessingml.header+xml">
        <DigestMethod Algorithm="http://www.w3.org/2000/09/xmldsig#sha1"/>
        <DigestValue>Eyz64f4s7MQrnQBJhEjctWibo8w=</DigestValue>
      </Reference>
      <Reference URI="/word/header3.xml?ContentType=application/vnd.openxmlformats-officedocument.wordprocessingml.header+xml">
        <DigestMethod Algorithm="http://www.w3.org/2000/09/xmldsig#sha1"/>
        <DigestValue>J0H11iBRsotbI+N8PfN0soVgxlk=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OfIvaNBxk2kR7tmGJvCm7FJLxwY=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75+M3tUx0urmhQhJOHD/8qfJU+o=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2018-07-05T08:35:09Z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C5A1C-D68A-4D62-A240-82C00FC3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2018-07-05T08:35:00Z</dcterms:modified>
</cp:coreProperties>
</file>