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0D9" w:rsidRDefault="009870D9" w:rsidP="009870D9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556B5A">
        <w:rPr>
          <w:rFonts w:ascii="Times New Roman" w:hAnsi="Times New Roman"/>
          <w:b/>
          <w:color w:val="000000"/>
          <w:sz w:val="20"/>
          <w:szCs w:val="20"/>
        </w:rPr>
        <w:t>ДОГОВОР О ЗАДАТКЕ</w:t>
      </w:r>
    </w:p>
    <w:p w:rsidR="009870D9" w:rsidRPr="009870D9" w:rsidRDefault="0082193A" w:rsidP="0082193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sz w:val="20"/>
          <w:szCs w:val="20"/>
        </w:rPr>
        <w:t>г. Санкт-Петербург</w:t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                   </w:t>
      </w:r>
      <w:r w:rsidR="002B3E1B">
        <w:rPr>
          <w:rStyle w:val="paragraph"/>
          <w:rFonts w:ascii="Times New Roman" w:hAnsi="Times New Roman"/>
          <w:sz w:val="20"/>
          <w:szCs w:val="20"/>
        </w:rPr>
        <w:t xml:space="preserve">   </w:t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</w:t>
      </w:r>
      <w:r>
        <w:rPr>
          <w:rStyle w:val="paragraph"/>
          <w:rFonts w:ascii="Times New Roman" w:hAnsi="Times New Roman"/>
          <w:sz w:val="20"/>
          <w:szCs w:val="20"/>
        </w:rPr>
        <w:t xml:space="preserve"> «____»</w:t>
      </w:r>
      <w:r w:rsidRPr="005E6202">
        <w:rPr>
          <w:rStyle w:val="paragraph"/>
          <w:rFonts w:ascii="Times New Roman" w:hAnsi="Times New Roman"/>
          <w:sz w:val="20"/>
          <w:szCs w:val="20"/>
        </w:rPr>
        <w:t>___</w:t>
      </w:r>
      <w:r w:rsidRPr="005E6202">
        <w:rPr>
          <w:rFonts w:ascii="Times New Roman" w:hAnsi="Times New Roman"/>
          <w:sz w:val="20"/>
          <w:szCs w:val="20"/>
        </w:rPr>
        <w:t>____________ 201</w:t>
      </w:r>
      <w:r w:rsidR="002D0E57" w:rsidRPr="002D0E57">
        <w:rPr>
          <w:rFonts w:ascii="Times New Roman" w:hAnsi="Times New Roman"/>
          <w:sz w:val="20"/>
          <w:szCs w:val="20"/>
        </w:rPr>
        <w:t>_</w:t>
      </w:r>
      <w:r w:rsidRPr="005E6202">
        <w:rPr>
          <w:rFonts w:ascii="Times New Roman" w:hAnsi="Times New Roman"/>
          <w:sz w:val="20"/>
          <w:szCs w:val="20"/>
        </w:rPr>
        <w:t xml:space="preserve"> года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</w:p>
    <w:p w:rsidR="005E6202" w:rsidRPr="005E6202" w:rsidRDefault="005E6202" w:rsidP="005E6202">
      <w:pPr>
        <w:ind w:firstLine="708"/>
        <w:rPr>
          <w:rStyle w:val="paragraph"/>
          <w:rFonts w:ascii="Times New Roman" w:hAnsi="Times New Roman"/>
          <w:sz w:val="20"/>
          <w:szCs w:val="20"/>
        </w:rPr>
      </w:pPr>
    </w:p>
    <w:p w:rsidR="00E758F5" w:rsidRPr="005E6202" w:rsidRDefault="00E758F5" w:rsidP="00E758F5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b/>
          <w:sz w:val="20"/>
          <w:szCs w:val="20"/>
        </w:rPr>
        <w:t>Общество с ограниченной ответственностью «</w:t>
      </w:r>
      <w:proofErr w:type="spellStart"/>
      <w:r w:rsidR="002D0E57">
        <w:rPr>
          <w:rStyle w:val="paragraph"/>
          <w:rFonts w:ascii="Times New Roman" w:hAnsi="Times New Roman"/>
          <w:b/>
          <w:sz w:val="20"/>
          <w:szCs w:val="20"/>
        </w:rPr>
        <w:t>Вилайн</w:t>
      </w:r>
      <w:proofErr w:type="spellEnd"/>
      <w:r w:rsidRPr="005E6202">
        <w:rPr>
          <w:rStyle w:val="paragraph"/>
          <w:rFonts w:ascii="Times New Roman" w:hAnsi="Times New Roman"/>
          <w:b/>
          <w:sz w:val="20"/>
          <w:szCs w:val="20"/>
        </w:rPr>
        <w:t>»,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в лице </w:t>
      </w:r>
      <w:r w:rsidR="002D0E57">
        <w:rPr>
          <w:rStyle w:val="paragraph"/>
          <w:rFonts w:ascii="Times New Roman" w:hAnsi="Times New Roman"/>
          <w:sz w:val="20"/>
          <w:szCs w:val="20"/>
        </w:rPr>
        <w:t>конкурсного управляющего Мочалина Алексея Михайловича</w:t>
      </w:r>
      <w:r w:rsidR="00872583">
        <w:rPr>
          <w:rStyle w:val="paragraph"/>
          <w:rFonts w:ascii="Times New Roman" w:hAnsi="Times New Roman"/>
          <w:sz w:val="20"/>
          <w:szCs w:val="20"/>
        </w:rPr>
        <w:t>, действующего на основании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</w:t>
      </w:r>
      <w:r w:rsidR="00B24698">
        <w:rPr>
          <w:rStyle w:val="paragraph"/>
          <w:rFonts w:ascii="Times New Roman" w:hAnsi="Times New Roman"/>
          <w:sz w:val="20"/>
          <w:szCs w:val="20"/>
        </w:rPr>
        <w:t xml:space="preserve">Решения Арбитражного суда </w:t>
      </w:r>
      <w:r w:rsidR="00FA79D9" w:rsidRPr="00FA79D9">
        <w:rPr>
          <w:rFonts w:ascii="Times New Roman" w:hAnsi="Times New Roman"/>
          <w:sz w:val="20"/>
          <w:szCs w:val="20"/>
        </w:rPr>
        <w:t xml:space="preserve">Санкт-Петербурга и Ленинградской области от 12.10.2016 </w:t>
      </w:r>
      <w:r w:rsidR="00872583">
        <w:rPr>
          <w:rFonts w:ascii="Times New Roman" w:hAnsi="Times New Roman"/>
          <w:sz w:val="20"/>
          <w:szCs w:val="20"/>
        </w:rPr>
        <w:t xml:space="preserve">года </w:t>
      </w:r>
      <w:r w:rsidR="00FA79D9" w:rsidRPr="00FA79D9">
        <w:rPr>
          <w:rFonts w:ascii="Times New Roman" w:hAnsi="Times New Roman"/>
          <w:sz w:val="20"/>
          <w:szCs w:val="20"/>
        </w:rPr>
        <w:t>по делу № А56-33442/2016</w:t>
      </w:r>
      <w:r w:rsidR="00FA79D9">
        <w:rPr>
          <w:rStyle w:val="paragraph"/>
          <w:rFonts w:ascii="Times New Roman" w:hAnsi="Times New Roman"/>
          <w:sz w:val="20"/>
          <w:szCs w:val="20"/>
        </w:rPr>
        <w:t xml:space="preserve">, именуемое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в дальнейшем «Организатор торгов», </w:t>
      </w:r>
      <w:r w:rsidRPr="006C102A">
        <w:rPr>
          <w:rFonts w:ascii="Times New Roman" w:hAnsi="Times New Roman"/>
          <w:sz w:val="20"/>
          <w:szCs w:val="20"/>
        </w:rPr>
        <w:t>с</w:t>
      </w:r>
      <w:r>
        <w:rPr>
          <w:rFonts w:ascii="Times New Roman" w:hAnsi="Times New Roman"/>
          <w:color w:val="000000"/>
          <w:sz w:val="20"/>
          <w:szCs w:val="20"/>
        </w:rPr>
        <w:t xml:space="preserve"> одной стороны,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и</w:t>
      </w:r>
    </w:p>
    <w:p w:rsidR="006C2E47" w:rsidRDefault="006C2E47" w:rsidP="006C2E47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proofErr w:type="gramStart"/>
      <w:r w:rsidRPr="00556B5A">
        <w:rPr>
          <w:rFonts w:ascii="Times New Roman" w:hAnsi="Times New Roman"/>
          <w:color w:val="000000"/>
          <w:sz w:val="20"/>
          <w:szCs w:val="20"/>
        </w:rPr>
        <w:t>*** в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лице ***, действующего на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основании ***, именуемое в дальнейшем «Претендент», с другой стороны, заключили настоящий</w:t>
      </w:r>
      <w:r>
        <w:rPr>
          <w:rFonts w:ascii="Times New Roman" w:hAnsi="Times New Roman"/>
          <w:color w:val="000000"/>
          <w:sz w:val="20"/>
          <w:szCs w:val="20"/>
        </w:rPr>
        <w:t xml:space="preserve"> д</w:t>
      </w:r>
      <w:r w:rsidRPr="009870D9">
        <w:rPr>
          <w:rFonts w:ascii="Times New Roman" w:hAnsi="Times New Roman"/>
          <w:color w:val="000000"/>
          <w:sz w:val="20"/>
          <w:szCs w:val="20"/>
        </w:rPr>
        <w:t>оговор о нижеследующем:</w:t>
      </w:r>
      <w:proofErr w:type="gramEnd"/>
    </w:p>
    <w:p w:rsidR="00556B5A" w:rsidRPr="009870D9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2B3E1B">
        <w:rPr>
          <w:rFonts w:ascii="Times New Roman" w:hAnsi="Times New Roman"/>
          <w:b/>
          <w:bCs/>
          <w:color w:val="000000"/>
          <w:sz w:val="20"/>
          <w:szCs w:val="20"/>
        </w:rPr>
        <w:t>I. Предмет договора</w:t>
      </w:r>
    </w:p>
    <w:p w:rsidR="00CF3A10" w:rsidRPr="00EC79FC" w:rsidRDefault="009870D9" w:rsidP="002B3E1B">
      <w:pPr>
        <w:rPr>
          <w:rFonts w:ascii="Times New Roman" w:hAnsi="Times New Roman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1.1.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 xml:space="preserve">В соответствии с условиями настоящего </w:t>
      </w:r>
      <w:r w:rsidRPr="00EC79FC">
        <w:rPr>
          <w:rFonts w:ascii="Times New Roman" w:hAnsi="Times New Roman"/>
          <w:color w:val="000000"/>
          <w:sz w:val="20"/>
          <w:szCs w:val="20"/>
        </w:rPr>
        <w:t xml:space="preserve">договора Претендент для участия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>в</w:t>
      </w:r>
      <w:r w:rsidR="006671E1" w:rsidRPr="006671E1">
        <w:t xml:space="preserve"> </w:t>
      </w:r>
      <w:r w:rsidR="006671E1" w:rsidRPr="006671E1">
        <w:rPr>
          <w:rFonts w:ascii="Times New Roman" w:hAnsi="Times New Roman"/>
          <w:color w:val="000000"/>
          <w:sz w:val="20"/>
          <w:szCs w:val="20"/>
        </w:rPr>
        <w:t>открытых торг</w:t>
      </w:r>
      <w:r w:rsidR="006671E1">
        <w:rPr>
          <w:rFonts w:ascii="Times New Roman" w:hAnsi="Times New Roman"/>
          <w:color w:val="000000"/>
          <w:sz w:val="20"/>
          <w:szCs w:val="20"/>
        </w:rPr>
        <w:t>ах,</w:t>
      </w:r>
      <w:r w:rsidR="006671E1" w:rsidRPr="006671E1">
        <w:rPr>
          <w:rFonts w:ascii="Times New Roman" w:hAnsi="Times New Roman"/>
          <w:color w:val="000000"/>
          <w:sz w:val="20"/>
          <w:szCs w:val="20"/>
        </w:rPr>
        <w:t xml:space="preserve"> проводимых в форме публичного предложения по продаже имущества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2D0E57" w:rsidRPr="002D0E57">
        <w:rPr>
          <w:rFonts w:ascii="Times New Roman" w:hAnsi="Times New Roman"/>
          <w:sz w:val="20"/>
          <w:szCs w:val="20"/>
        </w:rPr>
        <w:t>ОО</w:t>
      </w:r>
      <w:r w:rsidR="005012BF" w:rsidRPr="005012BF">
        <w:rPr>
          <w:rFonts w:ascii="Times New Roman" w:hAnsi="Times New Roman"/>
          <w:sz w:val="20"/>
          <w:szCs w:val="20"/>
        </w:rPr>
        <w:t>О «</w:t>
      </w:r>
      <w:proofErr w:type="spellStart"/>
      <w:r w:rsidR="002D0E57">
        <w:rPr>
          <w:rFonts w:ascii="Times New Roman" w:hAnsi="Times New Roman"/>
          <w:sz w:val="20"/>
          <w:szCs w:val="20"/>
        </w:rPr>
        <w:t>Вилайн</w:t>
      </w:r>
      <w:proofErr w:type="spellEnd"/>
      <w:r w:rsidR="005012BF" w:rsidRPr="005012BF">
        <w:rPr>
          <w:rFonts w:ascii="Times New Roman" w:hAnsi="Times New Roman"/>
          <w:sz w:val="20"/>
          <w:szCs w:val="20"/>
        </w:rPr>
        <w:t xml:space="preserve">» </w:t>
      </w:r>
      <w:r w:rsidR="005012BF" w:rsidRPr="00FA79D9">
        <w:rPr>
          <w:rFonts w:ascii="Times New Roman" w:hAnsi="Times New Roman"/>
          <w:sz w:val="20"/>
          <w:szCs w:val="20"/>
        </w:rPr>
        <w:t>(</w:t>
      </w:r>
      <w:r w:rsidR="00FA79D9" w:rsidRPr="00FA79D9">
        <w:rPr>
          <w:rFonts w:ascii="Times New Roman" w:hAnsi="Times New Roman"/>
          <w:sz w:val="20"/>
          <w:szCs w:val="20"/>
        </w:rPr>
        <w:t>ОГРН 1064715016520, ИНН 4715016969, место нахождения: 187555, обл. Ленинградская, г. Тихвин, ул. Ленинградская, 145а</w:t>
      </w:r>
      <w:r w:rsidR="00FA79D9" w:rsidRPr="00FA79D9">
        <w:rPr>
          <w:rFonts w:ascii="Times New Roman" w:hAnsi="Times New Roman"/>
          <w:bCs/>
          <w:iCs/>
          <w:sz w:val="20"/>
          <w:szCs w:val="20"/>
        </w:rPr>
        <w:t>)</w:t>
      </w:r>
      <w:r w:rsidR="00FA79D9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bCs/>
          <w:iCs/>
          <w:sz w:val="20"/>
          <w:szCs w:val="20"/>
        </w:rPr>
        <w:t>далее по тексту именуемое «Должник»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, обозначенного в информационном сообщении в газете «</w:t>
      </w:r>
      <w:proofErr w:type="spellStart"/>
      <w:r w:rsidR="006C2E47" w:rsidRPr="00EC79FC">
        <w:rPr>
          <w:rFonts w:ascii="Times New Roman" w:hAnsi="Times New Roman"/>
          <w:color w:val="000000"/>
          <w:sz w:val="20"/>
          <w:szCs w:val="20"/>
        </w:rPr>
        <w:t>Коммерсантъ</w:t>
      </w:r>
      <w:proofErr w:type="spellEnd"/>
      <w:r w:rsidR="006C2E47" w:rsidRPr="00EC79FC">
        <w:rPr>
          <w:rFonts w:ascii="Times New Roman" w:hAnsi="Times New Roman"/>
          <w:color w:val="000000"/>
          <w:sz w:val="20"/>
          <w:szCs w:val="20"/>
        </w:rPr>
        <w:t>» от</w:t>
      </w:r>
      <w:r w:rsidR="00730EBD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33141F">
        <w:rPr>
          <w:rFonts w:ascii="Times New Roman" w:hAnsi="Times New Roman"/>
          <w:color w:val="000000"/>
          <w:sz w:val="20"/>
          <w:szCs w:val="20"/>
        </w:rPr>
        <w:t>***</w:t>
      </w:r>
      <w:r w:rsidR="009F6238" w:rsidRPr="002B3E1B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 (далее «Имущество»),</w:t>
      </w:r>
      <w:r w:rsidR="006C2E47" w:rsidRPr="002B3E1B">
        <w:rPr>
          <w:rFonts w:ascii="Times New Roman" w:hAnsi="Times New Roman"/>
          <w:sz w:val="20"/>
          <w:szCs w:val="20"/>
        </w:rPr>
        <w:t xml:space="preserve"> 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>с начальной ценой реализации Лот №</w:t>
      </w:r>
      <w:r w:rsidR="00D3044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14BEE" w:rsidRPr="002B3E1B">
        <w:rPr>
          <w:rFonts w:ascii="Times New Roman" w:hAnsi="Times New Roman"/>
          <w:color w:val="000000"/>
          <w:sz w:val="20"/>
          <w:szCs w:val="20"/>
        </w:rPr>
        <w:t xml:space="preserve"> -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 xml:space="preserve"> 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>) рубля 00 копеек</w:t>
      </w:r>
      <w:proofErr w:type="gramEnd"/>
      <w:r w:rsidR="005012BF" w:rsidRPr="005012BF">
        <w:rPr>
          <w:rFonts w:ascii="Times New Roman" w:hAnsi="Times New Roman"/>
          <w:sz w:val="20"/>
          <w:szCs w:val="20"/>
        </w:rPr>
        <w:t>.</w:t>
      </w:r>
      <w:r w:rsidR="006C2E47" w:rsidRPr="005012BF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проводимых в электронной форме в сети Интернет </w:t>
      </w:r>
      <w:r w:rsidR="006C2E47" w:rsidRPr="002B3E1B">
        <w:rPr>
          <w:rFonts w:ascii="Times New Roman" w:hAnsi="Times New Roman"/>
          <w:sz w:val="20"/>
          <w:szCs w:val="20"/>
        </w:rPr>
        <w:t xml:space="preserve">на электронной торговой площадке </w:t>
      </w:r>
      <w:r w:rsidR="002B3E1B" w:rsidRPr="002B3E1B">
        <w:rPr>
          <w:rFonts w:ascii="Times New Roman" w:hAnsi="Times New Roman"/>
          <w:sz w:val="20"/>
          <w:szCs w:val="20"/>
        </w:rPr>
        <w:t>по адресу: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D30445" w:rsidRPr="006671E1">
        <w:rPr>
          <w:rFonts w:ascii="Times New Roman" w:hAnsi="Times New Roman"/>
          <w:sz w:val="20"/>
          <w:szCs w:val="20"/>
        </w:rPr>
        <w:t>www.sibtoptrade.ru</w:t>
      </w:r>
      <w:r w:rsidR="00EC79FC" w:rsidRPr="006671E1">
        <w:rPr>
          <w:rFonts w:ascii="Times New Roman" w:hAnsi="Times New Roman"/>
          <w:sz w:val="20"/>
          <w:szCs w:val="20"/>
        </w:rPr>
        <w:t>, оператор</w:t>
      </w:r>
      <w:r w:rsidR="00EC79FC" w:rsidRPr="00EC79FC">
        <w:rPr>
          <w:rFonts w:ascii="Times New Roman" w:hAnsi="Times New Roman"/>
          <w:sz w:val="20"/>
          <w:szCs w:val="20"/>
        </w:rPr>
        <w:t xml:space="preserve"> электронной площадки –</w:t>
      </w:r>
      <w:r w:rsidR="00D30445">
        <w:rPr>
          <w:rFonts w:ascii="Times New Roman" w:hAnsi="Times New Roman"/>
          <w:sz w:val="20"/>
          <w:szCs w:val="20"/>
        </w:rPr>
        <w:t xml:space="preserve"> ООО «Сибирская торговая площадка»</w:t>
      </w:r>
      <w:r w:rsidR="009F6238" w:rsidRPr="00EC79FC">
        <w:rPr>
          <w:rFonts w:ascii="Times New Roman" w:hAnsi="Times New Roman"/>
          <w:sz w:val="20"/>
          <w:szCs w:val="20"/>
        </w:rPr>
        <w:t xml:space="preserve">,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перечисляет на </w:t>
      </w:r>
      <w:proofErr w:type="gramStart"/>
      <w:r w:rsidR="006671E1" w:rsidRPr="00A33089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="006671E1" w:rsidRPr="00A33089">
        <w:rPr>
          <w:rFonts w:ascii="Times New Roman" w:hAnsi="Times New Roman"/>
          <w:color w:val="000000"/>
          <w:sz w:val="20"/>
          <w:szCs w:val="20"/>
        </w:rPr>
        <w:t xml:space="preserve">\СЧ </w:t>
      </w:r>
      <w:r w:rsidR="006671E1" w:rsidRPr="006671E1">
        <w:rPr>
          <w:rFonts w:ascii="Times New Roman" w:hAnsi="Times New Roman"/>
          <w:color w:val="000000"/>
          <w:sz w:val="20"/>
          <w:szCs w:val="20"/>
        </w:rPr>
        <w:t>ООО «</w:t>
      </w:r>
      <w:proofErr w:type="spellStart"/>
      <w:r w:rsidR="006671E1" w:rsidRPr="006671E1">
        <w:rPr>
          <w:rFonts w:ascii="Times New Roman" w:hAnsi="Times New Roman"/>
          <w:color w:val="000000"/>
          <w:sz w:val="20"/>
          <w:szCs w:val="20"/>
        </w:rPr>
        <w:t>Вилайн</w:t>
      </w:r>
      <w:proofErr w:type="spellEnd"/>
      <w:r w:rsidR="006671E1" w:rsidRPr="006671E1">
        <w:rPr>
          <w:rFonts w:ascii="Times New Roman" w:hAnsi="Times New Roman"/>
          <w:color w:val="000000"/>
          <w:sz w:val="20"/>
          <w:szCs w:val="20"/>
        </w:rPr>
        <w:t xml:space="preserve">» </w:t>
      </w:r>
      <w:r w:rsidR="00A33089">
        <w:rPr>
          <w:rFonts w:ascii="Times New Roman" w:hAnsi="Times New Roman"/>
          <w:color w:val="000000"/>
          <w:sz w:val="20"/>
          <w:szCs w:val="20"/>
        </w:rPr>
        <w:t>(</w:t>
      </w:r>
      <w:r w:rsidR="006671E1" w:rsidRPr="006671E1">
        <w:rPr>
          <w:rFonts w:ascii="Times New Roman" w:hAnsi="Times New Roman"/>
          <w:color w:val="000000"/>
          <w:sz w:val="20"/>
          <w:szCs w:val="20"/>
        </w:rPr>
        <w:t>Банк получателя: Северо-западный банк ПАО Сбербанк, К/СЧ: 30101810500000000653, БИК: 044030</w:t>
      </w:r>
      <w:r w:rsidR="006671E1">
        <w:rPr>
          <w:rFonts w:ascii="Times New Roman" w:hAnsi="Times New Roman"/>
          <w:color w:val="000000"/>
          <w:sz w:val="20"/>
          <w:szCs w:val="20"/>
        </w:rPr>
        <w:t xml:space="preserve">653, </w:t>
      </w:r>
      <w:proofErr w:type="gramStart"/>
      <w:r w:rsidR="006671E1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="006671E1">
        <w:rPr>
          <w:rFonts w:ascii="Times New Roman" w:hAnsi="Times New Roman"/>
          <w:color w:val="000000"/>
          <w:sz w:val="20"/>
          <w:szCs w:val="20"/>
        </w:rPr>
        <w:t>/СЧ: 40702810055000018544</w:t>
      </w:r>
      <w:r w:rsidR="00FF5ED3" w:rsidRPr="000D19AA">
        <w:rPr>
          <w:rFonts w:ascii="Times New Roman" w:hAnsi="Times New Roman"/>
          <w:sz w:val="20"/>
          <w:szCs w:val="20"/>
        </w:rPr>
        <w:t>)</w:t>
      </w:r>
      <w:r w:rsidR="00FF5ED3" w:rsidRPr="00EC79FC">
        <w:rPr>
          <w:rFonts w:ascii="Times New Roman" w:hAnsi="Times New Roman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в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качестве задат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>ка денежные средства в размере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671E1">
        <w:rPr>
          <w:rFonts w:ascii="Times New Roman" w:hAnsi="Times New Roman"/>
          <w:sz w:val="20"/>
          <w:szCs w:val="20"/>
        </w:rPr>
        <w:t>2</w:t>
      </w:r>
      <w:r w:rsidR="005012BF">
        <w:rPr>
          <w:rFonts w:ascii="Times New Roman" w:hAnsi="Times New Roman"/>
          <w:sz w:val="20"/>
          <w:szCs w:val="20"/>
        </w:rPr>
        <w:t>0</w:t>
      </w:r>
      <w:r w:rsidR="0009162D" w:rsidRPr="00EC79FC">
        <w:rPr>
          <w:rFonts w:ascii="Times New Roman" w:hAnsi="Times New Roman"/>
          <w:sz w:val="20"/>
          <w:szCs w:val="20"/>
        </w:rPr>
        <w:t xml:space="preserve"> (</w:t>
      </w:r>
      <w:r w:rsidR="005012BF">
        <w:rPr>
          <w:rFonts w:ascii="Times New Roman" w:hAnsi="Times New Roman"/>
          <w:sz w:val="20"/>
          <w:szCs w:val="20"/>
        </w:rPr>
        <w:t>десяти</w:t>
      </w:r>
      <w:r w:rsidR="0009162D" w:rsidRPr="00EC79FC">
        <w:rPr>
          <w:rFonts w:ascii="Times New Roman" w:hAnsi="Times New Roman"/>
          <w:sz w:val="20"/>
          <w:szCs w:val="20"/>
        </w:rPr>
        <w:t xml:space="preserve">) % от </w:t>
      </w:r>
      <w:r w:rsidR="0009162D" w:rsidRPr="00EC79FC">
        <w:rPr>
          <w:rStyle w:val="text"/>
          <w:rFonts w:ascii="Times New Roman" w:hAnsi="Times New Roman"/>
          <w:sz w:val="20"/>
          <w:szCs w:val="20"/>
        </w:rPr>
        <w:t>цены лота</w:t>
      </w:r>
      <w:r w:rsidR="00D30445">
        <w:rPr>
          <w:rStyle w:val="text"/>
          <w:rFonts w:ascii="Times New Roman" w:hAnsi="Times New Roman"/>
          <w:sz w:val="20"/>
          <w:szCs w:val="20"/>
        </w:rPr>
        <w:t xml:space="preserve"> №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>–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0706C6" w:rsidRPr="000706C6">
        <w:rPr>
          <w:rFonts w:ascii="Times New Roman" w:hAnsi="Times New Roman"/>
          <w:sz w:val="20"/>
          <w:szCs w:val="20"/>
        </w:rPr>
        <w:t xml:space="preserve">на соответствующем периоде торгов </w:t>
      </w:r>
      <w:r w:rsidR="005012BF">
        <w:rPr>
          <w:rFonts w:ascii="Times New Roman" w:hAnsi="Times New Roman"/>
          <w:sz w:val="20"/>
          <w:szCs w:val="20"/>
        </w:rPr>
        <w:t>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FD70DA">
        <w:rPr>
          <w:rFonts w:ascii="Times New Roman" w:hAnsi="Times New Roman"/>
          <w:sz w:val="20"/>
          <w:szCs w:val="20"/>
        </w:rPr>
        <w:t xml:space="preserve">) </w:t>
      </w:r>
      <w:r w:rsidR="00D30445">
        <w:rPr>
          <w:rFonts w:ascii="Times New Roman" w:hAnsi="Times New Roman"/>
          <w:sz w:val="20"/>
          <w:szCs w:val="20"/>
        </w:rPr>
        <w:t>руб. 0</w:t>
      </w:r>
      <w:r w:rsidR="0009162D" w:rsidRPr="005012BF">
        <w:rPr>
          <w:rFonts w:ascii="Times New Roman" w:hAnsi="Times New Roman"/>
          <w:sz w:val="20"/>
          <w:szCs w:val="20"/>
        </w:rPr>
        <w:t>0</w:t>
      </w:r>
      <w:r w:rsidR="0009162D" w:rsidRPr="00EC79FC">
        <w:rPr>
          <w:rFonts w:ascii="Times New Roman" w:hAnsi="Times New Roman"/>
          <w:sz w:val="20"/>
          <w:szCs w:val="20"/>
        </w:rPr>
        <w:t xml:space="preserve"> коп.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(далее «задаток»)</w:t>
      </w:r>
      <w:r w:rsidR="006C2E47" w:rsidRPr="00EC79FC">
        <w:rPr>
          <w:rFonts w:ascii="Times New Roman" w:hAnsi="Times New Roman"/>
          <w:sz w:val="20"/>
          <w:szCs w:val="20"/>
        </w:rPr>
        <w:t>.</w:t>
      </w: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1.2. Задаток вносится Претендентом в счет обеспечения </w:t>
      </w:r>
      <w:proofErr w:type="gramStart"/>
      <w:r w:rsidRPr="0009162D">
        <w:rPr>
          <w:rFonts w:ascii="Times New Roman" w:hAnsi="Times New Roman"/>
          <w:color w:val="000000"/>
          <w:sz w:val="20"/>
          <w:szCs w:val="20"/>
        </w:rPr>
        <w:t>обязательств</w:t>
      </w:r>
      <w:proofErr w:type="gramEnd"/>
      <w:r w:rsidRPr="0009162D">
        <w:rPr>
          <w:rFonts w:ascii="Times New Roman" w:hAnsi="Times New Roman"/>
          <w:color w:val="000000"/>
          <w:sz w:val="20"/>
          <w:szCs w:val="20"/>
        </w:rPr>
        <w:t xml:space="preserve"> по оплате</w:t>
      </w:r>
      <w:r w:rsidR="00556B5A" w:rsidRPr="0009162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09162D">
        <w:rPr>
          <w:rFonts w:ascii="Times New Roman" w:hAnsi="Times New Roman"/>
          <w:color w:val="000000"/>
          <w:sz w:val="20"/>
          <w:szCs w:val="20"/>
        </w:rPr>
        <w:t>продаваемого на торгах Имущества.</w:t>
      </w:r>
    </w:p>
    <w:p w:rsidR="00556B5A" w:rsidRPr="0009162D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9162D">
        <w:rPr>
          <w:rFonts w:ascii="Times New Roman" w:hAnsi="Times New Roman"/>
          <w:b/>
          <w:bCs/>
          <w:color w:val="000000"/>
          <w:sz w:val="20"/>
          <w:szCs w:val="20"/>
        </w:rPr>
        <w:t>II. Порядок внесения задатка</w:t>
      </w:r>
    </w:p>
    <w:p w:rsidR="00EC79FC" w:rsidRPr="00EC79FC" w:rsidRDefault="009870D9" w:rsidP="005F6E58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2.1. </w:t>
      </w:r>
      <w:proofErr w:type="gramStart"/>
      <w:r w:rsidR="002B22C1" w:rsidRPr="0009162D">
        <w:rPr>
          <w:rFonts w:ascii="Times New Roman" w:hAnsi="Times New Roman"/>
          <w:color w:val="000000"/>
          <w:sz w:val="20"/>
          <w:szCs w:val="20"/>
        </w:rPr>
        <w:t xml:space="preserve">Задаток должен поступить на указанный в п. 1.1 настоящего договора </w:t>
      </w:r>
      <w:r w:rsidR="00EC79FC" w:rsidRPr="00EC79FC">
        <w:rPr>
          <w:rFonts w:ascii="Times New Roman" w:hAnsi="Times New Roman"/>
          <w:sz w:val="20"/>
          <w:shd w:val="clear" w:color="auto" w:fill="FFFFFF"/>
        </w:rPr>
        <w:t>не позднее момента окончания приема заявок.</w:t>
      </w:r>
      <w:proofErr w:type="gramEnd"/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>2.2. В случае не</w:t>
      </w:r>
      <w:r w:rsidR="006C102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поступления суммы задатка в установленный срок обязательства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Претендента по внесению задатка считаются не выполненными. В этом случае Претендент к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участию в торгах не допускается.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2.3. Документом,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>подтверждающих</w:t>
      </w:r>
      <w:proofErr w:type="gramEnd"/>
      <w:r w:rsidRPr="002B3E1B">
        <w:rPr>
          <w:rFonts w:ascii="Times New Roman" w:hAnsi="Times New Roman"/>
          <w:color w:val="000000"/>
          <w:sz w:val="20"/>
          <w:szCs w:val="20"/>
        </w:rPr>
        <w:t xml:space="preserve"> внесение или невнесение Претендентом Задатка,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является выписка (справка) с указанного в п. 1.1 насто</w:t>
      </w:r>
      <w:r w:rsidRPr="009870D9">
        <w:rPr>
          <w:rFonts w:ascii="Times New Roman" w:hAnsi="Times New Roman"/>
          <w:color w:val="000000"/>
          <w:sz w:val="20"/>
          <w:szCs w:val="20"/>
        </w:rPr>
        <w:t>ящего договора счета. Такая выписка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(справка) должна быть представлена Организатором торгов до начала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приема и регистрации заявок.</w:t>
      </w:r>
    </w:p>
    <w:p w:rsidR="00CF3A10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  <w:t>Организатор торгов не вправе распоряжаться денежными средствами, поступившими на его счет в качестве задатка.</w:t>
      </w:r>
    </w:p>
    <w:p w:rsidR="009870D9" w:rsidRPr="009870D9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На денежные средства, перечисленные в соответствии с настоящим договором, проценты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не начисляются.</w:t>
      </w:r>
    </w:p>
    <w:p w:rsidR="00410DA5" w:rsidRDefault="00410DA5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III. Порядок возврата и удержания задатка</w:t>
      </w:r>
    </w:p>
    <w:p w:rsidR="00CF3A10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3.1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Задаток возвращается в случаях и в сроки, которые установлены пунктами 3.2-3.6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настоящего договора путем перечисления суммы внесенного задатка на указанный в статье V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счет Претендента.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9870D9" w:rsidRPr="009870D9" w:rsidRDefault="009870D9" w:rsidP="00CF3A10">
      <w:pPr>
        <w:autoSpaceDE w:val="0"/>
        <w:autoSpaceDN w:val="0"/>
        <w:adjustRightInd w:val="0"/>
        <w:ind w:firstLine="426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Претендент обязан немедленно информировать Организатора торгов об изменении своих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банковских реквизитов. Организатор торгов не отвечает за нарушение установленных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настоящим договором сроков возврата задатка в случае, если Претендент своевременно не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информировал Организатора торгов об изменении своих банковских реквизитов.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3.2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не будет допущен к участию в торгах, Организатор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торгов обязуется возвратить сумму внесенного Претендентом задатка в течение 5 (пяти)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3.3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участвовал в торгах, но не выиграл их, Организатор торгов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обязуется возвратить сумму внесенного Претендентом задатка в течение 5 (пяти) рабочих дней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3.4. В случае отзыва Претендентом заявки на участие в торгах до момента приобретения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 статуса участника торгов Организатор торгов обязуется возвратить сумму внесенного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Претендентом задатка в течение 5 (пяти) 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 xml:space="preserve">3.5. В случае признания торгов 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несостоявшимися</w:t>
      </w:r>
      <w:proofErr w:type="gramEnd"/>
      <w:r w:rsidRPr="009870D9">
        <w:rPr>
          <w:rFonts w:ascii="Times New Roman" w:hAnsi="Times New Roman"/>
          <w:color w:val="000000"/>
          <w:sz w:val="20"/>
          <w:szCs w:val="20"/>
        </w:rPr>
        <w:t>, Организатор торгов обязуется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возвратить сумму внесенного Претендентом задатка в течение 5 (пяти) рабочих дней с момента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3.6. В случае отмены торгов по продаже Имущества Организатор торгов возвращает сумму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внесенного Претендентом задатка в течение 5 (пяти) рабочих дней со дня принятия решения об отмене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3.7. Внесенный задаток не возвращается в случае, если Претендент, признанный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победителем торгов: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уклонится или отказался от подписания Протокола о результатах торгов в установленный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срок (уклонится от заключения в установленный извещением о проведении торгов срок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Договора купли-продажи имущества);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не оплатил (не в полном объеме оплатил) проданное на торгах имущество.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3.8. Внесенный Претендентом Задаток засчитывается в счет оплаты приобретаемого на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торгах Имущества при заключении в установленном порядке Договора купли-продажи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имущества.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lastRenderedPageBreak/>
        <w:t>IV. Срок действия договора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 xml:space="preserve">4.1. Настоящий договор вступает в силу 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с даты</w:t>
      </w:r>
      <w:proofErr w:type="gramEnd"/>
      <w:r w:rsidRPr="009870D9">
        <w:rPr>
          <w:rFonts w:ascii="Times New Roman" w:hAnsi="Times New Roman"/>
          <w:color w:val="000000"/>
          <w:sz w:val="20"/>
          <w:szCs w:val="20"/>
        </w:rPr>
        <w:t xml:space="preserve"> его подписания обеими Сторонами 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прекращает свое действие после исполнения Сторонами всех обязательств по нему. В случае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,</w:t>
      </w:r>
      <w:proofErr w:type="gramEnd"/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если даты подписания договора Претендентом и Организатором торгов будут различаться,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датой заключения договора будет считаться дата его подписания Организатором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4.2. Все возможные споры и разногласия, связанные с исполнением настоящего договора,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будут разрешаться Сторонами путем переговоров. В случае невозможности разрешения споров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 разногласий путем переговоров, они передаются на разрешение Арбитражного суда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A4179">
        <w:rPr>
          <w:rFonts w:ascii="Times New Roman" w:hAnsi="Times New Roman"/>
          <w:color w:val="000000"/>
          <w:sz w:val="20"/>
          <w:szCs w:val="20"/>
        </w:rPr>
        <w:t xml:space="preserve">Санкт-Петербурга и Ленинградской области </w:t>
      </w:r>
      <w:r w:rsidRPr="009870D9">
        <w:rPr>
          <w:rFonts w:ascii="Times New Roman" w:hAnsi="Times New Roman"/>
          <w:color w:val="000000"/>
          <w:sz w:val="20"/>
          <w:szCs w:val="20"/>
        </w:rPr>
        <w:t>в соответствии с действующим законодательством Российской Федерации.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4.3. Настоящий договор составлен в двух экземплярах, имеющих одинаковую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юридическую силу, по одному для каждой из Сторон.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4.4. Каждая страница настоящего договора должны быть подписана каждой из сторон.</w:t>
      </w:r>
    </w:p>
    <w:p w:rsidR="00410DA5" w:rsidRPr="009870D9" w:rsidRDefault="00410DA5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Default="009870D9" w:rsidP="009870D9">
      <w:pPr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V. Место нахождения и банковские реквизиты Сторон</w:t>
      </w:r>
      <w:r w:rsidR="00410DA5">
        <w:rPr>
          <w:rFonts w:ascii="Times New Roman" w:hAnsi="Times New Roman"/>
          <w:b/>
          <w:bCs/>
          <w:color w:val="000000"/>
          <w:sz w:val="20"/>
          <w:szCs w:val="20"/>
        </w:rPr>
        <w:t>:</w:t>
      </w:r>
    </w:p>
    <w:p w:rsidR="00410DA5" w:rsidRDefault="00410DA5" w:rsidP="009870D9">
      <w:pPr>
        <w:rPr>
          <w:rFonts w:ascii="Times New Roman" w:hAnsi="Times New Roman"/>
          <w:bCs/>
          <w:color w:val="000000"/>
          <w:sz w:val="20"/>
          <w:szCs w:val="20"/>
        </w:rPr>
      </w:pPr>
    </w:p>
    <w:tbl>
      <w:tblPr>
        <w:tblW w:w="1018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4928"/>
        <w:gridCol w:w="5260"/>
      </w:tblGrid>
      <w:tr w:rsidR="00410DA5" w:rsidRPr="005448BD" w:rsidTr="00410DA5">
        <w:tc>
          <w:tcPr>
            <w:tcW w:w="4928" w:type="dxa"/>
            <w:shd w:val="clear" w:color="auto" w:fill="auto"/>
          </w:tcPr>
          <w:p w:rsidR="00410DA5" w:rsidRDefault="00410DA5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ОРГАНИЗАТОР ТОРГОВ</w:t>
            </w:r>
          </w:p>
          <w:p w:rsidR="005448BD" w:rsidRPr="00410DA5" w:rsidRDefault="005448BD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260" w:type="dxa"/>
            <w:shd w:val="clear" w:color="auto" w:fill="auto"/>
          </w:tcPr>
          <w:p w:rsidR="00410DA5" w:rsidRPr="00410DA5" w:rsidRDefault="00410DA5" w:rsidP="005448BD">
            <w:pPr>
              <w:pStyle w:val="a4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ПРЕТЕНДЕНТ</w:t>
            </w:r>
          </w:p>
        </w:tc>
      </w:tr>
      <w:tr w:rsidR="00410DA5" w:rsidRPr="005448BD" w:rsidTr="00410DA5">
        <w:tc>
          <w:tcPr>
            <w:tcW w:w="4928" w:type="dxa"/>
            <w:shd w:val="clear" w:color="auto" w:fill="auto"/>
          </w:tcPr>
          <w:p w:rsidR="002B7DDC" w:rsidRPr="002B7DDC" w:rsidRDefault="002B7DDC" w:rsidP="002B7DDC">
            <w:pPr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ООО «</w:t>
            </w:r>
            <w:proofErr w:type="spellStart"/>
            <w:r w:rsidR="00872583">
              <w:rPr>
                <w:rFonts w:ascii="Times New Roman" w:hAnsi="Times New Roman"/>
                <w:b/>
                <w:sz w:val="18"/>
                <w:szCs w:val="18"/>
              </w:rPr>
              <w:t>Вилайн</w:t>
            </w:r>
            <w:proofErr w:type="spellEnd"/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ОГРН 1064715016520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ИНН 4715016969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>187555, Ленинградская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 область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 xml:space="preserve">, г. Тихвин, </w:t>
            </w:r>
          </w:p>
          <w:p w:rsidR="000D19AA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ул. Ленинградская, 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>145а</w:t>
            </w:r>
          </w:p>
          <w:p w:rsidR="00872583" w:rsidRPr="000D19AA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bookmarkEnd w:id="0"/>
          </w:p>
          <w:p w:rsidR="00872583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B7DDC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Конкурсный управляющий</w:t>
            </w:r>
          </w:p>
          <w:p w:rsidR="002B7DDC" w:rsidRPr="002B7DDC" w:rsidRDefault="002B7DDC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2B7DDC">
              <w:rPr>
                <w:rFonts w:ascii="Times New Roman" w:hAnsi="Times New Roman"/>
                <w:sz w:val="18"/>
                <w:szCs w:val="18"/>
              </w:rPr>
              <w:t xml:space="preserve">________________________ </w:t>
            </w:r>
            <w:r w:rsidR="000D19AA">
              <w:rPr>
                <w:rFonts w:ascii="Times New Roman" w:hAnsi="Times New Roman"/>
                <w:sz w:val="18"/>
                <w:szCs w:val="18"/>
              </w:rPr>
              <w:t>/</w:t>
            </w:r>
            <w:r w:rsidR="00872583">
              <w:rPr>
                <w:rFonts w:ascii="Times New Roman" w:hAnsi="Times New Roman"/>
                <w:sz w:val="18"/>
                <w:szCs w:val="18"/>
              </w:rPr>
              <w:t>А.М. Мочалин</w:t>
            </w:r>
          </w:p>
          <w:p w:rsidR="00410DA5" w:rsidRPr="00410DA5" w:rsidRDefault="002B7DDC" w:rsidP="002B7DDC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  <w:tc>
          <w:tcPr>
            <w:tcW w:w="5260" w:type="dxa"/>
            <w:shd w:val="clear" w:color="auto" w:fill="auto"/>
          </w:tcPr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B7DDC" w:rsidRDefault="002B7DDC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2193A" w:rsidRPr="002B7DDC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  <w:r w:rsidR="002273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410DA5" w:rsidRPr="002B7DDC" w:rsidRDefault="0082193A" w:rsidP="00FD70DA">
            <w:pPr>
              <w:pStyle w:val="a4"/>
              <w:jc w:val="left"/>
              <w:rPr>
                <w:b/>
                <w:iCs/>
                <w:sz w:val="18"/>
                <w:szCs w:val="18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 w:rsidR="002B3E1B" w:rsidRPr="002B7DDC"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</w:tr>
    </w:tbl>
    <w:p w:rsidR="00410DA5" w:rsidRPr="00410DA5" w:rsidRDefault="00410DA5" w:rsidP="009870D9">
      <w:pPr>
        <w:rPr>
          <w:rFonts w:ascii="Times New Roman" w:hAnsi="Times New Roman"/>
          <w:sz w:val="20"/>
          <w:szCs w:val="20"/>
        </w:rPr>
      </w:pPr>
    </w:p>
    <w:sectPr w:rsidR="00410DA5" w:rsidRPr="00410DA5" w:rsidSect="009870D9">
      <w:footerReference w:type="default" r:id="rId7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6CA" w:rsidRDefault="004826CA" w:rsidP="0068500E">
      <w:r>
        <w:separator/>
      </w:r>
    </w:p>
  </w:endnote>
  <w:endnote w:type="continuationSeparator" w:id="0">
    <w:p w:rsidR="004826CA" w:rsidRDefault="004826CA" w:rsidP="00685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00E" w:rsidRPr="0068500E" w:rsidRDefault="0068500E" w:rsidP="0068500E">
    <w:pPr>
      <w:pStyle w:val="a8"/>
      <w:pBdr>
        <w:top w:val="thinThickSmallGap" w:sz="24" w:space="1" w:color="622423"/>
      </w:pBdr>
      <w:tabs>
        <w:tab w:val="clear" w:pos="4677"/>
        <w:tab w:val="clear" w:pos="9355"/>
        <w:tab w:val="right" w:pos="9921"/>
      </w:tabs>
      <w:rPr>
        <w:rFonts w:ascii="Times New Roman" w:hAnsi="Times New Roman"/>
        <w:i/>
        <w:sz w:val="20"/>
        <w:szCs w:val="20"/>
      </w:rPr>
    </w:pPr>
    <w:r>
      <w:rPr>
        <w:rFonts w:ascii="Times New Roman" w:hAnsi="Times New Roman"/>
        <w:i/>
        <w:sz w:val="20"/>
        <w:szCs w:val="20"/>
      </w:rPr>
      <w:t>Организатор торгов: _______________________. Претендент: _______________________.</w:t>
    </w:r>
    <w:r w:rsidRPr="0068500E">
      <w:rPr>
        <w:rFonts w:ascii="Times New Roman" w:hAnsi="Times New Roman"/>
        <w:i/>
        <w:sz w:val="20"/>
        <w:szCs w:val="20"/>
      </w:rPr>
      <w:tab/>
      <w:t xml:space="preserve">Страница </w:t>
    </w:r>
    <w:r w:rsidR="00C2394E" w:rsidRPr="0068500E">
      <w:rPr>
        <w:rFonts w:ascii="Times New Roman" w:hAnsi="Times New Roman"/>
        <w:i/>
        <w:sz w:val="20"/>
        <w:szCs w:val="20"/>
      </w:rPr>
      <w:fldChar w:fldCharType="begin"/>
    </w:r>
    <w:r w:rsidRPr="0068500E">
      <w:rPr>
        <w:rFonts w:ascii="Times New Roman" w:hAnsi="Times New Roman"/>
        <w:i/>
        <w:sz w:val="20"/>
        <w:szCs w:val="20"/>
      </w:rPr>
      <w:instrText xml:space="preserve"> PAGE   \* MERGEFORMAT </w:instrText>
    </w:r>
    <w:r w:rsidR="00C2394E" w:rsidRPr="0068500E">
      <w:rPr>
        <w:rFonts w:ascii="Times New Roman" w:hAnsi="Times New Roman"/>
        <w:i/>
        <w:sz w:val="20"/>
        <w:szCs w:val="20"/>
      </w:rPr>
      <w:fldChar w:fldCharType="separate"/>
    </w:r>
    <w:r w:rsidR="0033141F">
      <w:rPr>
        <w:rFonts w:ascii="Times New Roman" w:hAnsi="Times New Roman"/>
        <w:i/>
        <w:noProof/>
        <w:sz w:val="20"/>
        <w:szCs w:val="20"/>
      </w:rPr>
      <w:t>1</w:t>
    </w:r>
    <w:r w:rsidR="00C2394E" w:rsidRPr="0068500E">
      <w:rPr>
        <w:rFonts w:ascii="Times New Roman" w:hAnsi="Times New Roman"/>
        <w:i/>
        <w:sz w:val="20"/>
        <w:szCs w:val="20"/>
      </w:rPr>
      <w:fldChar w:fldCharType="end"/>
    </w:r>
  </w:p>
  <w:p w:rsidR="0068500E" w:rsidRDefault="0068500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6CA" w:rsidRDefault="004826CA" w:rsidP="0068500E">
      <w:r>
        <w:separator/>
      </w:r>
    </w:p>
  </w:footnote>
  <w:footnote w:type="continuationSeparator" w:id="0">
    <w:p w:rsidR="004826CA" w:rsidRDefault="004826CA" w:rsidP="006850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F6FD5"/>
    <w:multiLevelType w:val="hybridMultilevel"/>
    <w:tmpl w:val="27ECD07A"/>
    <w:lvl w:ilvl="0" w:tplc="DF6E04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0D9"/>
    <w:rsid w:val="00022D70"/>
    <w:rsid w:val="000706C6"/>
    <w:rsid w:val="0009162D"/>
    <w:rsid w:val="000D19AA"/>
    <w:rsid w:val="000F007F"/>
    <w:rsid w:val="0011795D"/>
    <w:rsid w:val="001464E1"/>
    <w:rsid w:val="00165E09"/>
    <w:rsid w:val="001705E6"/>
    <w:rsid w:val="001950F8"/>
    <w:rsid w:val="001B26C2"/>
    <w:rsid w:val="001E173C"/>
    <w:rsid w:val="0020324E"/>
    <w:rsid w:val="00205638"/>
    <w:rsid w:val="0022735D"/>
    <w:rsid w:val="00236336"/>
    <w:rsid w:val="002857C0"/>
    <w:rsid w:val="00285B2A"/>
    <w:rsid w:val="002B22C1"/>
    <w:rsid w:val="002B3E1B"/>
    <w:rsid w:val="002B7DDC"/>
    <w:rsid w:val="002D0E57"/>
    <w:rsid w:val="0030682E"/>
    <w:rsid w:val="0033141F"/>
    <w:rsid w:val="00336069"/>
    <w:rsid w:val="00342C4D"/>
    <w:rsid w:val="00397D59"/>
    <w:rsid w:val="003A1DD7"/>
    <w:rsid w:val="003E6BFC"/>
    <w:rsid w:val="003F63CA"/>
    <w:rsid w:val="00410DA5"/>
    <w:rsid w:val="00414163"/>
    <w:rsid w:val="00417BDC"/>
    <w:rsid w:val="004225DC"/>
    <w:rsid w:val="00453D12"/>
    <w:rsid w:val="004826CA"/>
    <w:rsid w:val="004B183C"/>
    <w:rsid w:val="004F1967"/>
    <w:rsid w:val="004F363E"/>
    <w:rsid w:val="005012BF"/>
    <w:rsid w:val="005113AF"/>
    <w:rsid w:val="00514BEE"/>
    <w:rsid w:val="00515A6E"/>
    <w:rsid w:val="0052654C"/>
    <w:rsid w:val="005272DF"/>
    <w:rsid w:val="005448BD"/>
    <w:rsid w:val="00556B5A"/>
    <w:rsid w:val="005B3E64"/>
    <w:rsid w:val="005D3D36"/>
    <w:rsid w:val="005D688F"/>
    <w:rsid w:val="005E12B4"/>
    <w:rsid w:val="005E6202"/>
    <w:rsid w:val="005F6E58"/>
    <w:rsid w:val="00600AD8"/>
    <w:rsid w:val="00634BAF"/>
    <w:rsid w:val="00660557"/>
    <w:rsid w:val="006671E1"/>
    <w:rsid w:val="00681BA2"/>
    <w:rsid w:val="0068500E"/>
    <w:rsid w:val="00685C0D"/>
    <w:rsid w:val="006A4179"/>
    <w:rsid w:val="006A5A46"/>
    <w:rsid w:val="006C102A"/>
    <w:rsid w:val="006C2E47"/>
    <w:rsid w:val="006D5D9C"/>
    <w:rsid w:val="006F6C5B"/>
    <w:rsid w:val="00721FD1"/>
    <w:rsid w:val="00730EBD"/>
    <w:rsid w:val="00760DA6"/>
    <w:rsid w:val="00770E81"/>
    <w:rsid w:val="007C4F5A"/>
    <w:rsid w:val="007D7481"/>
    <w:rsid w:val="007E6AF8"/>
    <w:rsid w:val="0082193A"/>
    <w:rsid w:val="00871FDC"/>
    <w:rsid w:val="00872583"/>
    <w:rsid w:val="0088601F"/>
    <w:rsid w:val="008F13A9"/>
    <w:rsid w:val="009301CD"/>
    <w:rsid w:val="00934E85"/>
    <w:rsid w:val="00971EE3"/>
    <w:rsid w:val="009870D9"/>
    <w:rsid w:val="009A2A6B"/>
    <w:rsid w:val="009A4C7A"/>
    <w:rsid w:val="009B3CC1"/>
    <w:rsid w:val="009F5379"/>
    <w:rsid w:val="009F582E"/>
    <w:rsid w:val="009F6238"/>
    <w:rsid w:val="00A018DB"/>
    <w:rsid w:val="00A33089"/>
    <w:rsid w:val="00A8058C"/>
    <w:rsid w:val="00A851F1"/>
    <w:rsid w:val="00A9055A"/>
    <w:rsid w:val="00A96006"/>
    <w:rsid w:val="00AC2819"/>
    <w:rsid w:val="00B24698"/>
    <w:rsid w:val="00BA7819"/>
    <w:rsid w:val="00BF3E43"/>
    <w:rsid w:val="00BF3FD2"/>
    <w:rsid w:val="00C052A8"/>
    <w:rsid w:val="00C2394E"/>
    <w:rsid w:val="00C90E54"/>
    <w:rsid w:val="00C94DCE"/>
    <w:rsid w:val="00CB62BA"/>
    <w:rsid w:val="00CF3A10"/>
    <w:rsid w:val="00D0681F"/>
    <w:rsid w:val="00D14443"/>
    <w:rsid w:val="00D30445"/>
    <w:rsid w:val="00D73244"/>
    <w:rsid w:val="00D74568"/>
    <w:rsid w:val="00D956A8"/>
    <w:rsid w:val="00DC0A50"/>
    <w:rsid w:val="00DC42BF"/>
    <w:rsid w:val="00DD67FA"/>
    <w:rsid w:val="00E327E0"/>
    <w:rsid w:val="00E546E4"/>
    <w:rsid w:val="00E758F5"/>
    <w:rsid w:val="00EC79FC"/>
    <w:rsid w:val="00EF6C42"/>
    <w:rsid w:val="00EF7FE0"/>
    <w:rsid w:val="00F16A03"/>
    <w:rsid w:val="00F27001"/>
    <w:rsid w:val="00F9172A"/>
    <w:rsid w:val="00FA6AD7"/>
    <w:rsid w:val="00FA79D9"/>
    <w:rsid w:val="00FB0BF8"/>
    <w:rsid w:val="00FD70DA"/>
    <w:rsid w:val="00FF5ED3"/>
    <w:rsid w:val="00FF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E0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A5"/>
    <w:pPr>
      <w:ind w:left="720"/>
      <w:contextualSpacing/>
    </w:pPr>
  </w:style>
  <w:style w:type="paragraph" w:styleId="a4">
    <w:name w:val="Body Text"/>
    <w:basedOn w:val="a"/>
    <w:link w:val="a5"/>
    <w:rsid w:val="00410DA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0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850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500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50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50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8500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500E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rsid w:val="00A851F1"/>
    <w:rPr>
      <w:color w:val="0000FF"/>
      <w:u w:val="single"/>
    </w:rPr>
  </w:style>
  <w:style w:type="character" w:customStyle="1" w:styleId="text">
    <w:name w:val="text"/>
    <w:basedOn w:val="a0"/>
    <w:rsid w:val="00685C0D"/>
  </w:style>
  <w:style w:type="character" w:customStyle="1" w:styleId="paragraph">
    <w:name w:val="paragraph"/>
    <w:basedOn w:val="a0"/>
    <w:rsid w:val="005E6202"/>
  </w:style>
  <w:style w:type="character" w:customStyle="1" w:styleId="apple-style-span">
    <w:name w:val="apple-style-span"/>
    <w:basedOn w:val="a0"/>
    <w:rsid w:val="006C2E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E0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A5"/>
    <w:pPr>
      <w:ind w:left="720"/>
      <w:contextualSpacing/>
    </w:pPr>
  </w:style>
  <w:style w:type="paragraph" w:styleId="a4">
    <w:name w:val="Body Text"/>
    <w:basedOn w:val="a"/>
    <w:link w:val="a5"/>
    <w:rsid w:val="00410DA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0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850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500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50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50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8500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500E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rsid w:val="00A851F1"/>
    <w:rPr>
      <w:color w:val="0000FF"/>
      <w:u w:val="single"/>
    </w:rPr>
  </w:style>
  <w:style w:type="character" w:customStyle="1" w:styleId="text">
    <w:name w:val="text"/>
    <w:basedOn w:val="a0"/>
    <w:rsid w:val="00685C0D"/>
  </w:style>
  <w:style w:type="character" w:customStyle="1" w:styleId="paragraph">
    <w:name w:val="paragraph"/>
    <w:basedOn w:val="a0"/>
    <w:rsid w:val="005E6202"/>
  </w:style>
  <w:style w:type="character" w:customStyle="1" w:styleId="apple-style-span">
    <w:name w:val="apple-style-span"/>
    <w:basedOn w:val="a0"/>
    <w:rsid w:val="006C2E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HOQjsYb/qn39NaztOmV5entnbNfhSFjWJt9TL5hIH80=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Q6GQNF2pg41RQOkZ8V/8plN/Qu46KgZPXj4PmggiVJRcsI/twZRNJHoaTJXQcF0pY6EGTT3h
    +NhwNBW6Lz3geQ==
  </SignatureValue>
  <KeyInfo>
    <X509Data>
      <X509Certificate>
          MIILTjCCCv2gAwIBAgIRAOKMJu+UCE2B5xEHyWfY/hcwCAYGKoUDAgIDMIIBbTEiMCAGCSqG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BgNVBAMMGtCe0J7QniAi0KPQpiDQotCV0J3Ql9Ce0KAiMB4XDTE3MTExNDA2MzMyM1oXDTE4
          MTExNDA2NDMyM1owggGLMTQwMgYDVQQJDCvRg9C7LiDQpNC40LvQuNC/0L/QvtCy0LAsINC0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AAYHKoUDAgIeAQNDAARACZORUErPpGcN6XRaCtMquAuXOrNNAwtFbuz13rYNjP+2eFC7joyV
          29JnAKmiG9paLm4p7LfyrgmdmX5c+yVb3KOCB1IwggdOMA4GA1UdDwEB/wQEAwIE8DCB8wYD
          VR0lBIHrMIHoBgcqhQMCAiIZBgcqhQMCAiIaBgcqhQMCAiIGBgYqhQMCFwMGCCqFAwJAAQEB
          BggqhQMDgR0CDQYIKoUDAykBAwQGCCqFAwM6AgECBgkqhQMDPwEBAgQGBiqFAwNZGAYGKoUD
          A10PBgcqhQMFAxIBBgcqhQMFAxICBgcqhQMFAygBBgcqhQMFAzABBgUqhQMGDgYHKoUDBiUB
          AQYGKoUDBigBBggqhQMGKQEBAQYIKoUDBioFBQUGCCqFAwYsAQEBBggqhQMGLQEBAQYIKoUD
          BwIVAQIGCCsGAQUFBwMCBggrBgEFBQcDBDAdBgNVHSAEFjAUMAgGBiqFA2RxATAIBgYqhQNk
          cQIwIQYFKoUDZG8EGAwW0JrRgNC40L/RgtC+0J/RgNC+IENTUDCCAYYGA1UdIwSCAX0wggF5
          gBQh9Q+tJo/Fj7cloAzLDwRg4N9OF6GCAVKkggFOMIIBSjEeMBwGCSqGSIb3DQEJARYPZGl0
          QG1pbnN2eWF6LnJ1MQswCQYDVQQGEwJSVTEcMBoGA1UECAwTNzcg0LMuINCc0L7RgdC60LLQ
          sDEVMBMGA1UEBwwM0JzQvtGB0LrQstCwMT8wPQYDVQQJDDYxMjUzNzUg0LMuINCc0L7RgdC6
          0LLQsCwg0YPQuy4g0KLQstC10YDRgdC60LDRjywg0LQuIDcxLDAqBgNVBAoMI9Cc0LjQvdC6
          0L7QvNGB0LLRj9C30Ywg0KDQvtGB0YHQuNC4MRgwFgYFKoUDZAESDTEwNDc3MDIwMjY3MDEx
          GjAYBggqhQMDgQMBARIMMDA3NzEwNDc0Mzc1MUEwPwYDVQQDDDjQk9C+0LvQvtCy0L3QvtC5
          INGD0LTQvtGB0YLQvtCy0LXRgNGP0Y7RidC40Lkg0YbQtdC90YLRgIILANcUFcgAAAAAAUcw
          HQYDVR0OBBYEFBENwPPu+6dbw56B5l1z7bjhPgFfMCsGA1UdEAQkMCKADzIwMTcxMTE0MDYz
          MzIzWoEPMjAxODExMTQwNjMzMjNaMIIBMwYFKoUDZHAEggEoMIIBJAwrItCa0YDQuNC/0YLQ
          vtCf0YDQviBDU1AiICjQstC10YDRgdC40Y8gNC4wKQxTItCj0LTQvtGB0YLQvtCy0LXRgNGP
          0Y7RidC40Lkg0YbQtdC90YLRgCAi0JrRgNC40L/RgtC+0J/RgNC+INCj0KYiINCy0LXRgNGB
          0LjQuCAyLjAMT9Ch0LXRgNGC0LjRhNC40LrQsNGCINGB0L7QvtGC0LLQtdGC0YHRgtCy0LjR
          jyDihJYg0KHQpC8xMjQtMzAxMCDQvtGCIDMwLjEyLjIwMTYMT9Ch0LXRgNGC0LjRhNC40LrQ
          sNGCINGB0L7QvtGC0LLQtdGC0YHRgtCy0LjRjyDihJYg0KHQpC8xMjgtMjk4MyDQvtGCIDE4
          LjExLjIwMTYwggE6BgNVHR8EggExMIIBLTA2oDSgMoYwaHR0cDovL3RheDUudGVuc29yLnJ1
          L3B1Yi9jcmwvdWNfdGVuc29yLTIwMTcuY3JsMDmgN6A1hjNodHRwOi8vY3JsLnRlbnNvci5y
          dS90YXg1L2NhL2NybC91Y190ZW5zb3ItMjAxNy5jcmwwOqA4oDaGNGh0dHA6Ly9jcmwyLnRl
          bnNvci5ydS90YXg1L2NhL2NybC91Y190ZW5zb3ItMjAxNy5jcmwwOqA4oDaGNGh0dHA6Ly9j
          cmwzLnRlbnNvci5ydS90YXg1L2NhL2NybC91Y190ZW5zb3ItMjAxNy5jcmwwQKA+oDyGOmh0
          dHA6Ly9yYS9jZHAvMjFmNTBmYWQyNjhmYzU4ZmI3MjVhMDBjY2IwZjA0NjBlMGRmNGUxNy5j
          cmwwggG3BggrBgEFBQcBAQSCAakwggGlMDkGCCsGAQUFBzABhi1odHRwOi8vdGF4NC50ZW5z
          b3IucnUvb2NzcC11Y190ZW5zb3Ivb2NzcC5zcmYwOAYIKwYBBQUHMAKGLGh0dHA6Ly90YXg1
          LnRlbnNvci5ydS9wdWIvdWNfdGVuc29yLTIwMTcuY3J0MDsGCCsGAQUFBzAChi9odHRwOi8v
          Y3JsLnRlbnNvci5ydS90YXg1L2NhL3VjX3RlbnNvci0yMDE3LmNydDA8BggrBgEFBQcwAoYw
          aHR0cDovL2NybDIudGVuc29yLnJ1L3RheDUvY2EvdWNfdGVuc29yLTIwMTcuY3J0MDwGCCsG
          AQUFBzAChjBodHRwOi8vY3JsMy50ZW5zb3IucnUvdGF4NS9jYS91Y190ZW5zb3ItMjAxNy5j
          cnQwLQYIKwYBBQUHMAKGIWh0dHA6Ly90YXg0LnRlbnNvci5ydS90c3AvdHNwLnNyZjBGBggr
          BgEFBQcwAoY6aHR0cDovL3JhL2FpYS8yMWY1MGZhZDI2OGZjNThmYjcyNWEwMGNjYjBmMDQ2
          MGUwZGY0ZTE3LmNydDAIBgYqhQMCAgMDQQDOfaape0B0ph5niGmagANmGl+JOMQj7oNuI7Hu
          2ZAryoAyoZXepk0TQnH6MUzCNtiPWcP68ZPr9TzEmsdIuW4Y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0lmhLHk08zAwFk8iMeGDUnzWGiY=</DigestValue>
      </Reference>
      <Reference URI="/word/endnotes.xml?ContentType=application/vnd.openxmlformats-officedocument.wordprocessingml.endnotes+xml">
        <DigestMethod Algorithm="http://www.w3.org/2000/09/xmldsig#sha1"/>
        <DigestValue>XP5Wzp5tL5w3fNKOJCDEe8Qt27w=</DigestValue>
      </Reference>
      <Reference URI="/word/fontTable.xml?ContentType=application/vnd.openxmlformats-officedocument.wordprocessingml.fontTable+xml">
        <DigestMethod Algorithm="http://www.w3.org/2000/09/xmldsig#sha1"/>
        <DigestValue>gyPLezTNIGil/kRN70VvQP3WYjY=</DigestValue>
      </Reference>
      <Reference URI="/word/footer1.xml?ContentType=application/vnd.openxmlformats-officedocument.wordprocessingml.footer+xml">
        <DigestMethod Algorithm="http://www.w3.org/2000/09/xmldsig#sha1"/>
        <DigestValue>nKazwAjr/LxlVG1uX6F+oMu4TlI=</DigestValue>
      </Reference>
      <Reference URI="/word/footnotes.xml?ContentType=application/vnd.openxmlformats-officedocument.wordprocessingml.footnotes+xml">
        <DigestMethod Algorithm="http://www.w3.org/2000/09/xmldsig#sha1"/>
        <DigestValue>MC2dLHnuVG1Ntv+oErPHo+zZACk=</DigestValue>
      </Reference>
      <Reference URI="/word/numbering.xml?ContentType=application/vnd.openxmlformats-officedocument.wordprocessingml.numbering+xml">
        <DigestMethod Algorithm="http://www.w3.org/2000/09/xmldsig#sha1"/>
        <DigestValue>+aknMvgtmzZxg3AcIUXyDSwh02E=</DigestValue>
      </Reference>
      <Reference URI="/word/settings.xml?ContentType=application/vnd.openxmlformats-officedocument.wordprocessingml.settings+xml">
        <DigestMethod Algorithm="http://www.w3.org/2000/09/xmldsig#sha1"/>
        <DigestValue>8gnmK4/pp6bSV5cJBmVl48smE1I=</DigestValue>
      </Reference>
      <Reference URI="/word/styles.xml?ContentType=application/vnd.openxmlformats-officedocument.wordprocessingml.styles+xml">
        <DigestMethod Algorithm="http://www.w3.org/2000/09/xmldsig#sha1"/>
        <DigestValue>JBLCF+e9FJRl78Q7auiviUXvlSY=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2018-10-24T11:24:52Z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111</cp:lastModifiedBy>
  <cp:revision>8</cp:revision>
  <cp:lastPrinted>2013-06-07T12:10:00Z</cp:lastPrinted>
  <dcterms:created xsi:type="dcterms:W3CDTF">2018-03-05T09:33:00Z</dcterms:created>
  <dcterms:modified xsi:type="dcterms:W3CDTF">2018-10-24T11:24:00Z</dcterms:modified>
</cp:coreProperties>
</file>