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0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4B40" w:rsidRDefault="00754B40" w:rsidP="00ED7965">
      <w:pPr>
        <w:ind w:left="142"/>
      </w:pPr>
    </w:p>
    <w:p w:rsidR="00754B40" w:rsidRDefault="00754B40" w:rsidP="00ED7965">
      <w:pPr>
        <w:ind w:left="142"/>
      </w:pPr>
    </w:p>
    <w:p w:rsidR="00754B40" w:rsidRDefault="00754B40" w:rsidP="00ED7965">
      <w:pPr>
        <w:ind w:left="142"/>
      </w:pPr>
    </w:p>
    <w:p w:rsidR="00754B4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4B4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6635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754B40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754B40" w:rsidRDefault="00754B40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54B4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№СТП-2690/2</w:t>
      </w:r>
    </w:p>
    <w:p w:rsidR="00754B4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54B4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754B4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754B40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Феденев Александр Владимирович</w:t>
      </w:r>
    </w:p>
    <w:p w:rsidR="00754B40" w:rsidRDefault="00754B40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4B40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2018-04-27 10:00:00(время московское)</w:t>
      </w:r>
    </w:p>
    <w:p w:rsidR="00754B40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4B40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4B40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754B40" w:rsidRDefault="00754B40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54B4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4B40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4B40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54B4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B40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B40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  доли в доли в уставном капитале ООО «АКВА ПЛЮС» (ИНН 2466275526) , начальная цена 500.00</w:t>
            </w:r>
          </w:p>
        </w:tc>
      </w:tr>
    </w:tbl>
    <w:p w:rsidR="00754B40" w:rsidRDefault="00754B40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4B40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54B40" w:rsidRDefault="00754B40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754B40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4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B4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B4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10:00:40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10:12:40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10:16:04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10:28:49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10:29:12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10:45:42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10:47:25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11:11:28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11:21:34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11:46:51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11:50:43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12:06:13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12:13:56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12:35:43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13:01:05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13:24:21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13:26:50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13:55:30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14:23:04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Сим, ул. Кирова, д. 32,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2018-04-27 14:52:33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14:53:18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15:09:49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15:21:15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15:45:59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15:58:01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16:21:27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16:28:09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16:55:11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16:56:35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17:19:23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17:24:36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17:51:32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18:07:07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18:34:44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Соликамск,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2018-04-27 18:35:06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19:02:33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19:05:20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19:24:27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19:26:25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19:35:37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19:38:58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19:57:39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19:58:23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20:26:02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20:26:38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20:29:24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20:29:49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20:48:52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21:09:23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2018-04-27 21:35:37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21:38:01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21:44:23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21:50:04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21:55:51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22:15:08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22:17:09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22:40:09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1925.00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Серов Станислав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Сим, ул. Кирова, д. 32, кв.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22:44:46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1950.00</w:t>
            </w:r>
          </w:p>
        </w:tc>
      </w:tr>
      <w:tr w:rsidR="00754B4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4B4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 Александр Евгеньевич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618547, Пермский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23:04:32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B4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1975.00</w:t>
            </w:r>
          </w:p>
        </w:tc>
      </w:tr>
    </w:tbl>
    <w:p w:rsidR="00754B40" w:rsidRDefault="00754B4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754B40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754B40" w:rsidTr="00B64E06">
        <w:tc>
          <w:tcPr>
            <w:tcW w:w="3195" w:type="dxa"/>
          </w:tcPr>
          <w:p w:rsidR="00754B4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754B40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754B4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54B40" w:rsidTr="00B64E06">
        <w:tc>
          <w:tcPr>
            <w:tcW w:w="3195" w:type="dxa"/>
          </w:tcPr>
          <w:p w:rsidR="00754B40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3595" w:type="dxa"/>
          </w:tcPr>
          <w:p w:rsidR="00754B40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456020, Челябинская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Сим, ул. Кирова, д. 32, кв. 59</w:t>
            </w:r>
            <w:proofErr w:type="gramEnd"/>
          </w:p>
        </w:tc>
        <w:tc>
          <w:tcPr>
            <w:tcW w:w="2991" w:type="dxa"/>
          </w:tcPr>
          <w:p w:rsidR="00754B40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1950.00</w:t>
            </w:r>
          </w:p>
        </w:tc>
      </w:tr>
    </w:tbl>
    <w:p w:rsidR="00754B40" w:rsidRDefault="00754B40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754B40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754B40" w:rsidTr="00B64E06">
        <w:tc>
          <w:tcPr>
            <w:tcW w:w="3108" w:type="dxa"/>
          </w:tcPr>
          <w:p w:rsidR="00754B4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754B40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754B40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54B40" w:rsidTr="00B64E06">
        <w:tc>
          <w:tcPr>
            <w:tcW w:w="3108" w:type="dxa"/>
          </w:tcPr>
          <w:p w:rsidR="00754B40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 Александр Евгеньевич</w:t>
            </w:r>
          </w:p>
        </w:tc>
        <w:tc>
          <w:tcPr>
            <w:tcW w:w="3988" w:type="dxa"/>
          </w:tcPr>
          <w:p w:rsidR="00754B40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618547, Пермский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Соликамск, пр. Юбилейный, д. 19, кв. 78</w:t>
            </w:r>
          </w:p>
        </w:tc>
        <w:tc>
          <w:tcPr>
            <w:tcW w:w="2685" w:type="dxa"/>
          </w:tcPr>
          <w:p w:rsidR="00754B40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1975.00</w:t>
            </w:r>
          </w:p>
        </w:tc>
      </w:tr>
    </w:tbl>
    <w:p w:rsidR="00754B40" w:rsidRDefault="00754B40" w:rsidP="00DA2F65">
      <w:pPr>
        <w:spacing w:after="0" w:line="240" w:lineRule="auto"/>
      </w:pPr>
    </w:p>
    <w:sectPr w:rsidR="00754B4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BD9" w:rsidRDefault="00893BD9" w:rsidP="00ED7965">
      <w:pPr>
        <w:spacing w:after="0" w:line="240" w:lineRule="auto"/>
      </w:pPr>
      <w:r>
        <w:separator/>
      </w:r>
    </w:p>
  </w:endnote>
  <w:endnote w:type="continuationSeparator" w:id="0">
    <w:p w:rsidR="00893BD9" w:rsidRDefault="00893B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40" w:rsidRDefault="00754B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40" w:rsidRDefault="00754B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40" w:rsidRDefault="00754B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BD9" w:rsidRDefault="00893BD9" w:rsidP="00ED7965">
      <w:pPr>
        <w:spacing w:after="0" w:line="240" w:lineRule="auto"/>
      </w:pPr>
      <w:r>
        <w:separator/>
      </w:r>
    </w:p>
  </w:footnote>
  <w:footnote w:type="continuationSeparator" w:id="0">
    <w:p w:rsidR="00893BD9" w:rsidRDefault="00893B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40" w:rsidRDefault="00754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40" w:rsidRDefault="00754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40" w:rsidRDefault="00754B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66351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54B40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93BD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KC156aJguRSo5BulpMdrWh4tP697oURRVkYyD8qEgXE=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LhRN81J2Tu+pLtM22SGhjwLa7L/+m+sf2FeCMYaocI4=</DigestValue>
    </Reference>
  </SignedInfo>
  <SignatureValue>AOF0ydBRUExD9ODMP3GHHVurecxqlzWk7aXgQ/LKFAeRLPtzLab9aBdWy5ERtDyw
7fZlAHm15CRfD8DXQSNiAQ==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lMJtDrLUox5dKqK5nL1K69CtSZk=</DigestValue>
      </Reference>
      <Reference URI="/word/endnotes.xml?ContentType=application/vnd.openxmlformats-officedocument.wordprocessingml.endnotes+xml">
        <DigestMethod Algorithm="http://www.w3.org/2000/09/xmldsig#sha1"/>
        <DigestValue>UK1v5gUCqV7290sqc0sDU5iuH2s=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8hTLTNP0v6eouFNulSY/ex0Wc5k=</DigestValue>
      </Reference>
      <Reference URI="/word/footer2.xml?ContentType=application/vnd.openxmlformats-officedocument.wordprocessingml.footer+xml">
        <DigestMethod Algorithm="http://www.w3.org/2000/09/xmldsig#sha1"/>
        <DigestValue>8hTLTNP0v6eouFNulSY/ex0Wc5k=</DigestValue>
      </Reference>
      <Reference URI="/word/footer3.xml?ContentType=application/vnd.openxmlformats-officedocument.wordprocessingml.footer+xml">
        <DigestMethod Algorithm="http://www.w3.org/2000/09/xmldsig#sha1"/>
        <DigestValue>8hTLTNP0v6eouFNulSY/ex0Wc5k=</DigestValue>
      </Reference>
      <Reference URI="/word/footnotes.xml?ContentType=application/vnd.openxmlformats-officedocument.wordprocessingml.footnotes+xml">
        <DigestMethod Algorithm="http://www.w3.org/2000/09/xmldsig#sha1"/>
        <DigestValue>DdybZkXeCCNT3nLLvEYhsQIusMk=</DigestValue>
      </Reference>
      <Reference URI="/word/header1.xml?ContentType=application/vnd.openxmlformats-officedocument.wordprocessingml.header+xml">
        <DigestMethod Algorithm="http://www.w3.org/2000/09/xmldsig#sha1"/>
        <DigestValue>cytGwgtcsP0xGXdrclpUG1gg5hI=</DigestValue>
      </Reference>
      <Reference URI="/word/header2.xml?ContentType=application/vnd.openxmlformats-officedocument.wordprocessingml.header+xml">
        <DigestMethod Algorithm="http://www.w3.org/2000/09/xmldsig#sha1"/>
        <DigestValue>NTSewMWTFkB8T8KSz1GMNxtQAps=</DigestValue>
      </Reference>
      <Reference URI="/word/header3.xml?ContentType=application/vnd.openxmlformats-officedocument.wordprocessingml.header+xml">
        <DigestMethod Algorithm="http://www.w3.org/2000/09/xmldsig#sha1"/>
        <DigestValue>ok5TG33sYECaRQ3P1gvahafDvgY=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x1ZuR1STTyTk+/4A1sJI9Ch1K0s=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2018-05-03T02:19:39Z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2018-05-03T02:19:39Z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0584A-F81A-43BC-B7F9-C6E4B7937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cp:lastPrinted>2018-01-18T03:43:00Z</cp:lastPrinted>
  <dcterms:created xsi:type="dcterms:W3CDTF">2017-09-19T05:44:00Z</dcterms:created>
  <dcterms:modified xsi:type="dcterms:W3CDTF">2018-04-30T04:21:00Z</dcterms:modified>
</cp:coreProperties>
</file>