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95C" w:rsidRDefault="00041C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F395C" w:rsidRDefault="00DF395C" w:rsidP="00ED7965">
      <w:pPr>
        <w:ind w:left="142"/>
        <w:rPr>
          <w:rFonts w:ascii="Times New Roman" w:hAnsi="Times New Roman"/>
        </w:rPr>
      </w:pPr>
    </w:p>
    <w:p w:rsidR="00DF395C" w:rsidRDefault="00DF395C" w:rsidP="00ED7965">
      <w:pPr>
        <w:ind w:left="142"/>
        <w:rPr>
          <w:rFonts w:ascii="Times New Roman" w:hAnsi="Times New Roman"/>
        </w:rPr>
      </w:pPr>
    </w:p>
    <w:p w:rsidR="00DF395C" w:rsidRDefault="00DF395C" w:rsidP="00ED7965">
      <w:pPr>
        <w:ind w:left="142"/>
        <w:rPr>
          <w:rFonts w:ascii="Times New Roman" w:hAnsi="Times New Roman"/>
        </w:rPr>
      </w:pPr>
    </w:p>
    <w:p w:rsidR="00DF395C" w:rsidRDefault="00EA0DD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F395C" w:rsidRDefault="00EA0DD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F395C" w:rsidRDefault="00B92F7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7E27EA" w:rsidRPr="007E27EA"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DF395C" w:rsidRDefault="00DF395C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F395C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№СТП-2467/55</w:t>
      </w:r>
    </w:p>
    <w:p w:rsidR="00DF395C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F395C" w:rsidRDefault="00EA0DD8" w:rsidP="00B92F7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DF395C" w:rsidRDefault="00766D95" w:rsidP="00766D95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DF395C" w:rsidRDefault="00DF395C" w:rsidP="00B92F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F395C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DF395C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2019-01-02 23:59:00 (время мск)</w:t>
      </w:r>
    </w:p>
    <w:p w:rsidR="00DF395C" w:rsidRDefault="000D2939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F395C" w:rsidRDefault="0022698A" w:rsidP="000D2939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F395C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F395C" w:rsidRDefault="00DF395C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F395C" w:rsidTr="000D2939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F395C" w:rsidRDefault="000D2939" w:rsidP="008F7E1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F395C" w:rsidRDefault="000D2939" w:rsidP="008F7E1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F395C" w:rsidTr="000D2939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95C" w:rsidRDefault="000D2939" w:rsidP="008F7E1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95C" w:rsidRDefault="000D2939" w:rsidP="008F7E1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Угол внутренний (фасад), 6 шт.; Угол д/подвесн. потолка (3м), 16 шт.; Угол наружный (фасад), 71 шт.; Угол наружный (фасад), 531 пог.м; Угол ПВХ, 9 шт.; Уголок наружный 125х125 (фасад), 31 шт.; Фасад аквилон 9003, 93 шт.; Фасад нащельник 1006, 17 шт.; Фасад нащельник 1013,  7 шт.; Фасад нащельник 1015, 9 шт.; Фасад спецПрофиль (отчсечка противопожарная), 9,6 пог.м; Фасад спецПрофиль (водоотлив) 1019, 12,5 пог.м; Фасад спецПрофиль (водоотлив) 9003, 256,54 пог.м; Фасад спецПрофиль (парапет )1006, 12,375 пог.м; Фасад спецПрофиль (парапет )1013, 3 пог.м; Фасад спецПрофиль (угол наружный) 1013, 22,955 пог.м; Фасад панель фасадная 1015,  51,84 м2; Фасад панель фасадная 2004, 184,16 м2; Фасад панель фасадная 3015, 95,98 м2; Фасад планка откосная 1006,  3 шт.; Фасад планка откосная 1019, 3 шт.; Фасад планка откосная 9006, 7 шт.; Фасад спецПрофиль (парапет) 1019, 30 пог.м; Фасад угол внутренний 1015,  11 шт.; Фасад угол внутренний 1019, 18 шт.; Фасад угол наружный 2009, 55 шт.; Фасад угол наружный 1006, 3шт.; Фасад угол наружный 1013, 1 шт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.; Фасад угол наружный 1015, 5 шт.; Фасад угол наружный 1019, 17 шт.; Фас</w:t>
            </w:r>
            <w:r w:rsidR="007E27EA">
              <w:rPr>
                <w:rFonts w:ascii="Times New Roman" w:hAnsi="Times New Roman"/>
                <w:sz w:val="24"/>
                <w:szCs w:val="24"/>
              </w:rPr>
              <w:t>ад угол наружный 9006, 1 шт.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344430.00</w:t>
            </w:r>
          </w:p>
        </w:tc>
      </w:tr>
    </w:tbl>
    <w:p w:rsidR="00DF395C" w:rsidRDefault="00DF395C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F395C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835"/>
        <w:gridCol w:w="2410"/>
      </w:tblGrid>
      <w:tr w:rsidR="00DF395C" w:rsidTr="007E27EA">
        <w:tc>
          <w:tcPr>
            <w:tcW w:w="4394" w:type="dxa"/>
          </w:tcPr>
          <w:p w:rsidR="00DF395C" w:rsidRDefault="006107A6" w:rsidP="000D293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</w:tcPr>
          <w:p w:rsidR="00DF395C" w:rsidRDefault="00EA0DD8" w:rsidP="000D293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определенного периода, руб.</w:t>
            </w:r>
          </w:p>
        </w:tc>
        <w:tc>
          <w:tcPr>
            <w:tcW w:w="2410" w:type="dxa"/>
          </w:tcPr>
          <w:p w:rsidR="00DF395C" w:rsidRDefault="00EA0DD8" w:rsidP="000D293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Сведения о поступлении заявок</w:t>
            </w:r>
          </w:p>
        </w:tc>
      </w:tr>
      <w:tr w:rsidR="007E27EA" w:rsidTr="007E27EA">
        <w:tc>
          <w:tcPr>
            <w:tcW w:w="4394" w:type="dxa"/>
          </w:tcPr>
          <w:p w:rsidR="007E27EA" w:rsidRPr="00C96310" w:rsidRDefault="007E27EA" w:rsidP="006F53F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6310">
              <w:rPr>
                <w:rFonts w:ascii="Times New Roman" w:hAnsi="Times New Roman"/>
                <w:sz w:val="24"/>
                <w:szCs w:val="24"/>
              </w:rPr>
              <w:lastRenderedPageBreak/>
              <w:t>с 00:00 (мск) «13» декабря 2018г. по 23:59 (мск) «02» января 2019г.</w:t>
            </w:r>
          </w:p>
        </w:tc>
        <w:tc>
          <w:tcPr>
            <w:tcW w:w="2835" w:type="dxa"/>
          </w:tcPr>
          <w:p w:rsidR="007E27EA" w:rsidRPr="00C96310" w:rsidRDefault="007E27EA" w:rsidP="006F53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6310">
              <w:rPr>
                <w:rFonts w:ascii="Times New Roman" w:hAnsi="Times New Roman"/>
                <w:sz w:val="24"/>
                <w:szCs w:val="24"/>
              </w:rPr>
              <w:t>34443.00</w:t>
            </w:r>
          </w:p>
        </w:tc>
        <w:tc>
          <w:tcPr>
            <w:tcW w:w="2410" w:type="dxa"/>
          </w:tcPr>
          <w:p w:rsidR="007E27EA" w:rsidRDefault="007E27EA" w:rsidP="00B92F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DF395C" w:rsidRDefault="00DF395C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DF395C" w:rsidRDefault="003E1079" w:rsidP="00FE737E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28"/>
        <w:gridCol w:w="4111"/>
      </w:tblGrid>
      <w:tr w:rsidR="00DF395C" w:rsidTr="007E27EA">
        <w:tc>
          <w:tcPr>
            <w:tcW w:w="5528" w:type="dxa"/>
            <w:vAlign w:val="center"/>
          </w:tcPr>
          <w:p w:rsidR="00DF395C" w:rsidRDefault="003E1079" w:rsidP="00603038">
            <w:pPr>
              <w:pStyle w:val="ConsPlusNonformat"/>
              <w:ind w:left="66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4111" w:type="dxa"/>
            <w:vAlign w:val="center"/>
          </w:tcPr>
          <w:p w:rsidR="00DF395C" w:rsidRDefault="003E1079" w:rsidP="0060303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</w:t>
            </w:r>
          </w:p>
        </w:tc>
      </w:tr>
      <w:tr w:rsidR="00DF395C" w:rsidTr="007E27EA">
        <w:tc>
          <w:tcPr>
            <w:tcW w:w="5528" w:type="dxa"/>
          </w:tcPr>
          <w:p w:rsidR="00DF395C" w:rsidRDefault="00372CD5" w:rsidP="00F5005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Соснин Максим Андреевич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610044, г. Киров, ул. Лебяжская, д. 19, кв. 41</w:t>
            </w:r>
          </w:p>
        </w:tc>
        <w:tc>
          <w:tcPr>
            <w:tcW w:w="4111" w:type="dxa"/>
          </w:tcPr>
          <w:p w:rsidR="00DF395C" w:rsidRDefault="007E27EA" w:rsidP="007E27EA">
            <w:pPr>
              <w:autoSpaceDE w:val="0"/>
              <w:autoSpaceDN w:val="0"/>
              <w:adjustRightInd w:val="0"/>
              <w:spacing w:line="240" w:lineRule="auto"/>
              <w:ind w:left="33" w:right="34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3169F7">
              <w:rPr>
                <w:rFonts w:ascii="Times New Roman" w:hAnsi="Times New Roman"/>
                <w:sz w:val="24"/>
                <w:szCs w:val="24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</w:tbl>
    <w:p w:rsidR="00DF395C" w:rsidRDefault="00DF395C" w:rsidP="003E1079">
      <w:pPr>
        <w:autoSpaceDE w:val="0"/>
        <w:autoSpaceDN w:val="0"/>
        <w:adjustRightInd w:val="0"/>
        <w:spacing w:line="240" w:lineRule="auto"/>
        <w:ind w:left="142"/>
        <w:contextualSpacing/>
        <w:jc w:val="both"/>
        <w:rPr>
          <w:rFonts w:ascii="Times New Roman" w:hAnsi="Times New Roman"/>
          <w:sz w:val="18"/>
          <w:szCs w:val="18"/>
        </w:rPr>
      </w:pPr>
    </w:p>
    <w:p w:rsidR="00DF395C" w:rsidRDefault="00DF395C" w:rsidP="003E1079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DF395C" w:rsidRDefault="003E1079" w:rsidP="00FE737E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F395C" w:rsidRDefault="00DF395C" w:rsidP="00FE737E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</w:p>
    <w:p w:rsidR="00DF395C" w:rsidRDefault="003E1079" w:rsidP="00603038">
      <w:pPr>
        <w:autoSpaceDE w:val="0"/>
        <w:autoSpaceDN w:val="0"/>
        <w:adjustRightInd w:val="0"/>
        <w:ind w:left="284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открытых торгов посредством публичного предложения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 xml:space="preserve">Открытое акционерное общество «Камчатжилстрой»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55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12 ст. 110 от 26.10.2002г. №127-ФЗ «О несостоятельности (банкротстве)», по причине отказа в допуске к участию в торгах.</w:t>
      </w:r>
    </w:p>
    <w:sectPr w:rsidR="00DF395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6BC0" w:rsidRDefault="00346BC0" w:rsidP="00ED7965">
      <w:pPr>
        <w:spacing w:after="0" w:line="240" w:lineRule="auto"/>
      </w:pPr>
      <w:r>
        <w:separator/>
      </w:r>
    </w:p>
  </w:endnote>
  <w:endnote w:type="continuationSeparator" w:id="1">
    <w:p w:rsidR="00346BC0" w:rsidRDefault="00346BC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395C" w:rsidRDefault="00DF395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395C" w:rsidRDefault="00DF395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395C" w:rsidRDefault="00DF395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6BC0" w:rsidRDefault="00346BC0" w:rsidP="00ED7965">
      <w:pPr>
        <w:spacing w:after="0" w:line="240" w:lineRule="auto"/>
      </w:pPr>
      <w:r>
        <w:separator/>
      </w:r>
    </w:p>
  </w:footnote>
  <w:footnote w:type="continuationSeparator" w:id="1">
    <w:p w:rsidR="00346BC0" w:rsidRDefault="00346BC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395C" w:rsidRDefault="00DF39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395C" w:rsidRDefault="00DF39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395C" w:rsidRDefault="00DF39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41C05"/>
    <w:rsid w:val="000632FB"/>
    <w:rsid w:val="000743D0"/>
    <w:rsid w:val="000C26A1"/>
    <w:rsid w:val="000D03DB"/>
    <w:rsid w:val="000D2939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936BD"/>
    <w:rsid w:val="002973F4"/>
    <w:rsid w:val="002B7900"/>
    <w:rsid w:val="002C1CAB"/>
    <w:rsid w:val="002E1560"/>
    <w:rsid w:val="002E2F2A"/>
    <w:rsid w:val="002E4E54"/>
    <w:rsid w:val="00304BA3"/>
    <w:rsid w:val="00346BC0"/>
    <w:rsid w:val="0034716F"/>
    <w:rsid w:val="00367317"/>
    <w:rsid w:val="00372CD5"/>
    <w:rsid w:val="003810B3"/>
    <w:rsid w:val="0039231D"/>
    <w:rsid w:val="003B7E27"/>
    <w:rsid w:val="003E1079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603038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8EF"/>
    <w:rsid w:val="006F7A21"/>
    <w:rsid w:val="00711017"/>
    <w:rsid w:val="0073751B"/>
    <w:rsid w:val="007451E6"/>
    <w:rsid w:val="007614F0"/>
    <w:rsid w:val="00766D95"/>
    <w:rsid w:val="00787A51"/>
    <w:rsid w:val="007A0A9D"/>
    <w:rsid w:val="007B546F"/>
    <w:rsid w:val="007D3D66"/>
    <w:rsid w:val="007D654D"/>
    <w:rsid w:val="007E27EA"/>
    <w:rsid w:val="007F03D6"/>
    <w:rsid w:val="007F6BDE"/>
    <w:rsid w:val="00807993"/>
    <w:rsid w:val="00844E07"/>
    <w:rsid w:val="008801E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213C0"/>
    <w:rsid w:val="00B40149"/>
    <w:rsid w:val="00B41A3A"/>
    <w:rsid w:val="00B65E16"/>
    <w:rsid w:val="00B71143"/>
    <w:rsid w:val="00B71CC7"/>
    <w:rsid w:val="00B763BC"/>
    <w:rsid w:val="00B81BA2"/>
    <w:rsid w:val="00B92F78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34838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B7E76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40DB"/>
    <w:rsid w:val="00DC6693"/>
    <w:rsid w:val="00DD03E3"/>
    <w:rsid w:val="00DF395C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049B"/>
    <w:rsid w:val="00F218A4"/>
    <w:rsid w:val="00F5005C"/>
    <w:rsid w:val="00F532D4"/>
    <w:rsid w:val="00F54F13"/>
    <w:rsid w:val="00F914B6"/>
    <w:rsid w:val="00F978E0"/>
    <w:rsid w:val="00FC5DAA"/>
    <w:rsid w:val="00FE73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82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hZDdpXGB5goXvFRQE/H1r4jaV1ihnG2haTaUIBICfqs=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yaWVqUawYnwDG9UHLMC3ModEVn3qEutZc8tUm9wzKTM=</DigestValue>
    </Reference>
  </SignedInfo>
  <SignatureValue>pRguIHRooc2I0hKdmb8LikP9hg0ZqLCjUUSFGazFXGSWf3NCvo4tjI3BcM+UKdSe
JgEL3GsP55MnxJMzLeKy/A==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W2h3kHBJhOETG473GyQzTu7GYrE=</DigestValue>
      </Reference>
      <Reference URI="/word/endnotes.xml?ContentType=application/vnd.openxmlformats-officedocument.wordprocessingml.endnotes+xml">
        <DigestMethod Algorithm="http://www.w3.org/2000/09/xmldsig#sha1"/>
        <DigestValue>mLvqKgknck2r4S1v1WyOLhQWRwg=</DigestValue>
      </Reference>
      <Reference URI="/word/fontTable.xml?ContentType=application/vnd.openxmlformats-officedocument.wordprocessingml.fontTable+xml">
        <DigestMethod Algorithm="http://www.w3.org/2000/09/xmldsig#sha1"/>
        <DigestValue>p7JUXP/g/m2SQZXf7JC0+zy7CSg=</DigestValue>
      </Reference>
      <Reference URI="/word/footer1.xml?ContentType=application/vnd.openxmlformats-officedocument.wordprocessingml.footer+xml">
        <DigestMethod Algorithm="http://www.w3.org/2000/09/xmldsig#sha1"/>
        <DigestValue>fYJtHEFk1IQ3gdYQuFxYzxRb8hE=</DigestValue>
      </Reference>
      <Reference URI="/word/footer2.xml?ContentType=application/vnd.openxmlformats-officedocument.wordprocessingml.footer+xml">
        <DigestMethod Algorithm="http://www.w3.org/2000/09/xmldsig#sha1"/>
        <DigestValue>fYJtHEFk1IQ3gdYQuFxYzxRb8hE=</DigestValue>
      </Reference>
      <Reference URI="/word/footer3.xml?ContentType=application/vnd.openxmlformats-officedocument.wordprocessingml.footer+xml">
        <DigestMethod Algorithm="http://www.w3.org/2000/09/xmldsig#sha1"/>
        <DigestValue>fYJtHEFk1IQ3gdYQuFxYzxRb8hE=</DigestValue>
      </Reference>
      <Reference URI="/word/footnotes.xml?ContentType=application/vnd.openxmlformats-officedocument.wordprocessingml.footnotes+xml">
        <DigestMethod Algorithm="http://www.w3.org/2000/09/xmldsig#sha1"/>
        <DigestValue>pxRUcqVkw2ITbSH8j039hyQdQKs=</DigestValue>
      </Reference>
      <Reference URI="/word/header1.xml?ContentType=application/vnd.openxmlformats-officedocument.wordprocessingml.header+xml">
        <DigestMethod Algorithm="http://www.w3.org/2000/09/xmldsig#sha1"/>
        <DigestValue>NNiM49N1qvuGAHbxa9OYD0DBUEA=</DigestValue>
      </Reference>
      <Reference URI="/word/header2.xml?ContentType=application/vnd.openxmlformats-officedocument.wordprocessingml.header+xml">
        <DigestMethod Algorithm="http://www.w3.org/2000/09/xmldsig#sha1"/>
        <DigestValue>cyfB9K7ZC5wjeKcxscf7g+Ju/qY=</DigestValue>
      </Reference>
      <Reference URI="/word/header3.xml?ContentType=application/vnd.openxmlformats-officedocument.wordprocessingml.header+xml">
        <DigestMethod Algorithm="http://www.w3.org/2000/09/xmldsig#sha1"/>
        <DigestValue>4vyynPHgRmlBlzn4welSpBHfK/E=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2ML7exR3mevHLhp3Q+p2CkKjVW8=</DigestValue>
      </Reference>
      <Reference URI="/word/styles.xml?ContentType=application/vnd.openxmlformats-officedocument.wordprocessingml.styles+xml">
        <DigestMethod Algorithm="http://www.w3.org/2000/09/xmldsig#sha1"/>
        <DigestValue>xTMhyBi7SAX9kmsdAvZJuAe+5KI=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+FaIVWHWiLn6mXUUVH4BZffNdHQ=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2019-01-11T05:44:49Z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2019-01-11T05:44:49Z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CA0245-D25E-BA48-9625-422843848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450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10</cp:revision>
  <dcterms:created xsi:type="dcterms:W3CDTF">2017-09-22T04:49:00Z</dcterms:created>
  <dcterms:modified xsi:type="dcterms:W3CDTF">2019-01-10T11:40:00Z</dcterms:modified>
</cp:coreProperties>
</file>