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3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35D" w:rsidRDefault="002E535D" w:rsidP="00ED7965">
      <w:pPr>
        <w:ind w:left="142"/>
        <w:rPr>
          <w:rFonts w:ascii="Times New Roman" w:hAnsi="Times New Roman"/>
        </w:rPr>
      </w:pPr>
    </w:p>
    <w:p w:rsidR="002E535D" w:rsidRDefault="002E535D" w:rsidP="00ED7965">
      <w:pPr>
        <w:ind w:left="142"/>
        <w:rPr>
          <w:rFonts w:ascii="Times New Roman" w:hAnsi="Times New Roman"/>
        </w:rPr>
      </w:pPr>
    </w:p>
    <w:p w:rsidR="002E535D" w:rsidRDefault="002E535D" w:rsidP="00ED7965">
      <w:pPr>
        <w:ind w:left="142"/>
        <w:rPr>
          <w:rFonts w:ascii="Times New Roman" w:hAnsi="Times New Roman"/>
        </w:rPr>
      </w:pPr>
    </w:p>
    <w:p w:rsidR="002E535D" w:rsidRDefault="002E53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53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53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53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№СТП-2436/1</w:t>
      </w:r>
    </w:p>
    <w:p w:rsidR="002E535D" w:rsidRDefault="002E53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3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22.12.2017</w:t>
      </w:r>
    </w:p>
    <w:p w:rsidR="002E535D" w:rsidRDefault="002E53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3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535D" w:rsidRDefault="002E53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53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09:00:00 (время московское) до 2017-12-22 23:59:00 (время московское) по лоту:</w:t>
      </w:r>
    </w:p>
    <w:p w:rsidR="002E535D" w:rsidRDefault="002E53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53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53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53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535D" w:rsidTr="00BA0078">
        <w:tc>
          <w:tcPr>
            <w:tcW w:w="2996" w:type="dxa"/>
            <w:vAlign w:val="center"/>
          </w:tcPr>
          <w:p w:rsidR="002E53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E535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литер А, пл. 195,2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Б, пл. 31,6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 пл. 209,2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Г.Г1, пл. 839,5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105,9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Е, пл. 63,5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Нежилое здание, литер Ж, пл. 542,0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Право аренды земельного участка, пл.35 171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.</w:t>
            </w:r>
            <w:proofErr w:type="gramEnd"/>
            <w:r>
              <w:rPr>
                <w:rFonts w:ascii="Times New Roman" w:hAnsi="Times New Roman"/>
              </w:rPr>
              <w:t xml:space="preserve"> Адрес: </w:t>
            </w:r>
            <w:proofErr w:type="spellStart"/>
            <w:r>
              <w:rPr>
                <w:rFonts w:ascii="Times New Roman" w:hAnsi="Times New Roman"/>
              </w:rPr>
              <w:t>ул.Степная</w:t>
            </w:r>
            <w:proofErr w:type="spellEnd"/>
            <w:r>
              <w:rPr>
                <w:rFonts w:ascii="Times New Roman" w:hAnsi="Times New Roman"/>
              </w:rPr>
              <w:t xml:space="preserve">, 103, (МТМ). Нежилое здание, литер В, пл. 1517,5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Г, пл. 1517,6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1517,5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; Нежилое здание, литер Е, пл. 1513,8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Ж, пл. 1502,1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пл. 1323,8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Земельный участок, пл. 348 651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севернее ст. </w:t>
            </w:r>
            <w:proofErr w:type="spellStart"/>
            <w:r>
              <w:rPr>
                <w:rFonts w:ascii="Times New Roman" w:hAnsi="Times New Roman"/>
              </w:rPr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(ферма).  Нежилое здание, литер А, пл. 25,6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Б, пл. 750,7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 пл. 729,2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Нежилое здание, литер Г, пл. 695,0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1470 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Ж, пл. 262,2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З1, пл. 153,7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И, пл. 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Право аренды земельного участка, пл. 64 710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                                                                                                48-й км на  север от  ст. </w:t>
            </w:r>
            <w:proofErr w:type="spellStart"/>
            <w:r>
              <w:rPr>
                <w:rFonts w:ascii="Times New Roman" w:hAnsi="Times New Roman"/>
              </w:rPr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бр</w:t>
            </w:r>
            <w:proofErr w:type="spellEnd"/>
            <w:r>
              <w:rPr>
                <w:rFonts w:ascii="Times New Roman" w:hAnsi="Times New Roman"/>
              </w:rPr>
              <w:t xml:space="preserve">. №1). Нежилое здание, литер А, А1, пл.328,3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</w:t>
            </w:r>
            <w:proofErr w:type="gramStart"/>
            <w:r>
              <w:rPr>
                <w:rFonts w:ascii="Times New Roman" w:hAnsi="Times New Roman"/>
              </w:rPr>
              <w:t>Б,Б</w:t>
            </w:r>
            <w:proofErr w:type="gramEnd"/>
            <w:r>
              <w:rPr>
                <w:rFonts w:ascii="Times New Roman" w:hAnsi="Times New Roman"/>
              </w:rPr>
              <w:t xml:space="preserve">1, пл.154,8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В,В1, пл. 28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Г, пл.1478,5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1215,20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Е, пл. 633,4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Ж, пл. 423,8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пл. 101,9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И, пл. 1626,30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Право аренды земельного участка, пл. 56 604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2 км северо-западнее ст. </w:t>
            </w:r>
            <w:proofErr w:type="spellStart"/>
            <w:r>
              <w:rPr>
                <w:rFonts w:ascii="Times New Roman" w:hAnsi="Times New Roman"/>
              </w:rPr>
              <w:lastRenderedPageBreak/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бр</w:t>
            </w:r>
            <w:proofErr w:type="spellEnd"/>
            <w:r>
              <w:rPr>
                <w:rFonts w:ascii="Times New Roman" w:hAnsi="Times New Roman"/>
              </w:rPr>
              <w:t xml:space="preserve">. 2). Нежилое здание, литер </w:t>
            </w:r>
            <w:proofErr w:type="gramStart"/>
            <w:r>
              <w:rPr>
                <w:rFonts w:ascii="Times New Roman" w:hAnsi="Times New Roman"/>
              </w:rPr>
              <w:t>А,А</w:t>
            </w:r>
            <w:proofErr w:type="gramEnd"/>
            <w:r>
              <w:rPr>
                <w:rFonts w:ascii="Times New Roman" w:hAnsi="Times New Roman"/>
              </w:rPr>
              <w:t xml:space="preserve">1,  пл. 528,5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(контора); Земельный участок, пл. 1752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пер. Уварова,10.  Нежилое здание, литер </w:t>
            </w:r>
            <w:proofErr w:type="gramStart"/>
            <w:r>
              <w:rPr>
                <w:rFonts w:ascii="Times New Roman" w:hAnsi="Times New Roman"/>
              </w:rPr>
              <w:t>А,А</w:t>
            </w:r>
            <w:proofErr w:type="gramEnd"/>
            <w:r>
              <w:rPr>
                <w:rFonts w:ascii="Times New Roman" w:hAnsi="Times New Roman"/>
              </w:rPr>
              <w:t xml:space="preserve">1, А2, пл. 229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Земельный участок, пл. 459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 Адрес: </w:t>
            </w:r>
            <w:proofErr w:type="spellStart"/>
            <w:r>
              <w:rPr>
                <w:rFonts w:ascii="Times New Roman" w:hAnsi="Times New Roman"/>
              </w:rPr>
              <w:t>ул.Степная</w:t>
            </w:r>
            <w:proofErr w:type="spellEnd"/>
            <w:r>
              <w:rPr>
                <w:rFonts w:ascii="Times New Roman" w:hAnsi="Times New Roman"/>
              </w:rPr>
              <w:t xml:space="preserve">, 101 (мельница). нежилое здание Литер АА1, 184,4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15-15-02/109/2008-234; ЗИЛ-431412 самосвал грузовой; ЗИЛ-ММ34502 самосвал грузовой; ЗИЛ-431412 самосвал грузовой; ЗИЛ-ММ34502 самосвал грузовой; ГКБ-819 самосвал прицеп; ПАЗ-32053 автобус; ГАЗ-2752 автобус; ГАЗ-5312 грузовой, цистерна; ЗИЛ-131 грузовой, цистерна; ЗИЛ-431412 грузовой, цистерна; ГАЗ-3302 грузовой бортовой; Трактор К-701; Трактор колесный Т-150К; Трактор колесный Т-150К;Трактор колесный ЮМЗ-6Л; Трактор колесный ЮМЗ-6Л; Трактор МТЗ-80; Трактор МТЗ-80; Трактор МТЗ-80; Трактор МТЗ-80;Трактор колесный ЮМЗ-6Л; Трактор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колесный ЮМЗ-6Л; Бульдозер гусеничный  Д-606;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кормоуборочный КСК-100А;  Комбайн самоходный кормоуборочный КСК-100А; Комбайн самоходный кукурузоуборочный «</w:t>
            </w:r>
            <w:proofErr w:type="spellStart"/>
            <w:r>
              <w:rPr>
                <w:rFonts w:ascii="Times New Roman" w:hAnsi="Times New Roman"/>
              </w:rPr>
              <w:t>Херсонец</w:t>
            </w:r>
            <w:proofErr w:type="spellEnd"/>
            <w:r>
              <w:rPr>
                <w:rFonts w:ascii="Times New Roman" w:hAnsi="Times New Roman"/>
              </w:rPr>
              <w:t>»; Косилка-</w:t>
            </w:r>
            <w:proofErr w:type="spellStart"/>
            <w:r>
              <w:rPr>
                <w:rFonts w:ascii="Times New Roman" w:hAnsi="Times New Roman"/>
              </w:rPr>
              <w:t>плющилка</w:t>
            </w:r>
            <w:proofErr w:type="spellEnd"/>
            <w:r>
              <w:rPr>
                <w:rFonts w:ascii="Times New Roman" w:hAnsi="Times New Roman"/>
              </w:rPr>
              <w:t xml:space="preserve"> Е-303; Заправщик ГАЗ-631401; Пресс ОКС 1671; Стенд КИ-22205; Стенд 4200; Устройство УСТ-0542; Станок фрезерный 6М-82; Станок 1К-62; Станок 1 М 63; Станок токарно-винтовой 16К-20; Станок 2А-125; Станок 2А-125;  Моечная машина МД214; Станок </w:t>
            </w:r>
            <w:proofErr w:type="spellStart"/>
            <w:r>
              <w:rPr>
                <w:rFonts w:ascii="Times New Roman" w:hAnsi="Times New Roman"/>
              </w:rPr>
              <w:t>обдир.шлиф</w:t>
            </w:r>
            <w:proofErr w:type="spellEnd"/>
            <w:r>
              <w:rPr>
                <w:rFonts w:ascii="Times New Roman" w:hAnsi="Times New Roman"/>
              </w:rPr>
              <w:t xml:space="preserve">.; Станок деревообрабатывающий; Станок фрезерный; Станок КС; Станок фуговальный; Станок Р-65; Станок токарный 1Е61ПМ; Зернопогрузчик ЗПС-100; Зернопогрузчик ЗПС-100; Семяочистительная машина СМ-4; </w:t>
            </w:r>
            <w:proofErr w:type="spellStart"/>
            <w:r>
              <w:rPr>
                <w:rFonts w:ascii="Times New Roman" w:hAnsi="Times New Roman"/>
              </w:rPr>
              <w:t>Ворохоочиститель</w:t>
            </w:r>
            <w:proofErr w:type="spellEnd"/>
            <w:r>
              <w:rPr>
                <w:rFonts w:ascii="Times New Roman" w:hAnsi="Times New Roman"/>
              </w:rPr>
              <w:t xml:space="preserve"> ОВС-2,5; Борона ГД-7;</w:t>
            </w:r>
            <w:r>
              <w:rPr>
                <w:rFonts w:ascii="Times New Roman" w:hAnsi="Times New Roman"/>
              </w:rPr>
              <w:tab/>
              <w:t xml:space="preserve">Плуг ПЛН-4-35;  Плуг ПЛН-5-35; Плуг ПЛН-5-35; Плуг ПЛН-3-35; ЗАВ-20 бр1.; Жатка ЖРБ-4,2; Жатка ЖВН-6; Жатка ЖВН-6; Станок токарно-винтовой А 62 Г;  Зернопогрузчик ЗПС-100; Зерномет; </w:t>
            </w:r>
            <w:proofErr w:type="spellStart"/>
            <w:r>
              <w:rPr>
                <w:rFonts w:ascii="Times New Roman" w:hAnsi="Times New Roman"/>
              </w:rPr>
              <w:t>Семяочиститель</w:t>
            </w:r>
            <w:proofErr w:type="spellEnd"/>
            <w:r>
              <w:rPr>
                <w:rFonts w:ascii="Times New Roman" w:hAnsi="Times New Roman"/>
              </w:rPr>
              <w:t xml:space="preserve"> СМ-4;  Протравитель семян ПСК-15; Плуг ПЛН-3-35; Плуг ПЛН-3-35; Плуг ПЛН-5-35; ЗАВ-20 бр2; Жатка ЖРБ-4,2; Жатка ЖВН-6А; Подборщик ППГ-3; Станок токарный; Подборщик ППГ-3; Плуг ПЛН-8-35; Борона КПЗ-9,7; Жатка травяная; Жатка кукурузная; Кормораздатчик КИС-8;  Агрегатная вальцовая машина АВМ-20М; комплект птицеводческого оборудования для кур-несушек.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2E535D" w:rsidRDefault="002E53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53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№СТП-2436/1 по лоту №1 не поступили.</w:t>
      </w:r>
    </w:p>
    <w:p w:rsidR="002E535D" w:rsidRDefault="002E53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35D" w:rsidRDefault="002E53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35D" w:rsidRPr="000634B3" w:rsidRDefault="009E1913" w:rsidP="000634B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sectPr w:rsidR="002E535D" w:rsidRPr="000634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DF1" w:rsidRDefault="002B3DF1" w:rsidP="00ED7965">
      <w:pPr>
        <w:spacing w:after="0" w:line="240" w:lineRule="auto"/>
      </w:pPr>
      <w:r>
        <w:separator/>
      </w:r>
    </w:p>
  </w:endnote>
  <w:endnote w:type="continuationSeparator" w:id="0">
    <w:p w:rsidR="002B3DF1" w:rsidRDefault="002B3D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E53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E53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E53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DF1" w:rsidRDefault="002B3DF1" w:rsidP="00ED7965">
      <w:pPr>
        <w:spacing w:after="0" w:line="240" w:lineRule="auto"/>
      </w:pPr>
      <w:r>
        <w:separator/>
      </w:r>
    </w:p>
  </w:footnote>
  <w:footnote w:type="continuationSeparator" w:id="0">
    <w:p w:rsidR="002B3DF1" w:rsidRDefault="002B3D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B3D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B3D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35D" w:rsidRDefault="002B3D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34B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3DF1"/>
    <w:rsid w:val="002C3031"/>
    <w:rsid w:val="002E535D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B513A7-DAD9-40D0-A417-FDA040BC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8yU7tI20hy6kqtRRLcyfrRZK6roFEE/eT/hYBGnbGB8=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Q6MUvU+XlLNn0sEsbDl7yo3Dek+YBjl23Z7NEtQQMKE=</DigestValue>
    </Reference>
  </SignedInfo>
  <SignatureValue>DOK12kRhq0nchR2B7CTQuEubqevUlu73sQPLFD4CQEvGQA0XSvxpmcSm0if9kUyd
gV3nkY7o8NsQ282pofkdNg==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ooId36NdxVDFtuN8Rc1RVIfoJgM=</DigestValue>
      </Reference>
      <Reference URI="/word/endnotes.xml?ContentType=application/vnd.openxmlformats-officedocument.wordprocessingml.endnotes+xml">
        <DigestMethod Algorithm="http://www.w3.org/2000/09/xmldsig#sha1"/>
        <DigestValue>qeMVUwVRTEup+yD36tDysQdHbDQ=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4jGfPJNMSY08zMGRze+OxQFXYlM=</DigestValue>
      </Reference>
      <Reference URI="/word/footer2.xml?ContentType=application/vnd.openxmlformats-officedocument.wordprocessingml.footer+xml">
        <DigestMethod Algorithm="http://www.w3.org/2000/09/xmldsig#sha1"/>
        <DigestValue>4jGfPJNMSY08zMGRze+OxQFXYlM=</DigestValue>
      </Reference>
      <Reference URI="/word/footer3.xml?ContentType=application/vnd.openxmlformats-officedocument.wordprocessingml.footer+xml">
        <DigestMethod Algorithm="http://www.w3.org/2000/09/xmldsig#sha1"/>
        <DigestValue>4jGfPJNMSY08zMGRze+OxQFXYlM=</DigestValue>
      </Reference>
      <Reference URI="/word/footnotes.xml?ContentType=application/vnd.openxmlformats-officedocument.wordprocessingml.footnotes+xml">
        <DigestMethod Algorithm="http://www.w3.org/2000/09/xmldsig#sha1"/>
        <DigestValue>saycaYp935ITMj80Fk1KIyUzA8s=</DigestValue>
      </Reference>
      <Reference URI="/word/header1.xml?ContentType=application/vnd.openxmlformats-officedocument.wordprocessingml.header+xml">
        <DigestMethod Algorithm="http://www.w3.org/2000/09/xmldsig#sha1"/>
        <DigestValue>n9lLfsPXbQyOaQsdRtuyYMpsGks=</DigestValue>
      </Reference>
      <Reference URI="/word/header2.xml?ContentType=application/vnd.openxmlformats-officedocument.wordprocessingml.header+xml">
        <DigestMethod Algorithm="http://www.w3.org/2000/09/xmldsig#sha1"/>
        <DigestValue>htNzpPjgIFCStmhMAt4dMrzZgNI=</DigestValue>
      </Reference>
      <Reference URI="/word/header3.xml?ContentType=application/vnd.openxmlformats-officedocument.wordprocessingml.header+xml">
        <DigestMethod Algorithm="http://www.w3.org/2000/09/xmldsig#sha1"/>
        <DigestValue>dxMU9xcGLciBz/aRyfLkcNTVq7Y=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grgFgaCNJFLdhBYfGboFc/V66KQ=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2017-12-25T06:46:43Z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2017-12-25T06:46:43Z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F357B-1518-485A-B0C0-24D5EACC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2017-12-25T00:49:00Z</dcterms:modified>
</cp:coreProperties>
</file>