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358D1" w:rsidP="00ED7965">
      <w:pPr>
        <w:ind w:left="142"/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ED7965" w:rsidP="00ED7965">
      <w:pPr>
        <w:ind w:left="142"/>
      </w:pPr>
    </w:p>
    <w:p w:rsidRDefault="00ED7965" w:rsidP="00ED7965">
      <w:pPr>
        <w:ind w:left="142"/>
      </w:pPr>
    </w:p>
    <w:p w:rsidRDefault="00976551" w:rsidP="00ED7965">
      <w:pPr>
        <w:ind w:left="142"/>
      </w:pPr>
    </w:p>
    <w:p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Default="009722DE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Лаврентьева Наталья Борисовна</w:t>
      </w:r>
    </w:p>
    <w:p w:rsidRDefault="000D0466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№СТП-3681/21</w:t>
      </w:r>
    </w:p>
    <w:p w:rsidRDefault="00977A6F" w:rsidP="00591B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открытого аукциона</w:t>
      </w:r>
    </w:p>
    <w:p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открытой формой подачи предложений</w:t>
      </w:r>
    </w:p>
    <w:p w:rsidRDefault="00977A6F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цене имущества (предприятия) должника</w:t>
      </w:r>
    </w:p>
    <w:p w:rsidRDefault="009722DE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ОБЩЕСТВО С ОГРАНИЧЕННОЙ ОТВЕТСТВЕННОСТЬЮ "ТЕХНО-ПРОГРЕСС"</w:t>
      </w:r>
    </w:p>
    <w:p w:rsidRDefault="00585AE3" w:rsidP="0058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>
        <w:rPr>
          <w:rFonts w:ascii="Times New Roman" w:hAnsi="Times New Roman"/>
          <w:sz w:val="24"/>
          <w:szCs w:val="24"/>
        </w:rPr>
        <w:t>: </w:t>
      </w:r>
      <w:r>
        <w:rPr>
          <w:rFonts w:ascii="Times New Roman" w:hAnsi="Times New Roman"/>
          <w:sz w:val="24"/>
          <w:szCs w:val="24"/>
          <w:u w:val="single"/>
        </w:rPr>
        <w:t>2019-07-10 14:00:00 (время московское)</w:t>
      </w:r>
    </w:p>
    <w:p w:rsidRDefault="00D17A1A" w:rsidP="00D17A1A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Default="00D17A1A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>: </w:t>
      </w:r>
      <w:r>
        <w:rPr>
          <w:rFonts w:ascii="Times New Roman" w:hAnsi="Times New Roman"/>
          <w:sz w:val="24"/>
          <w:szCs w:val="24"/>
          <w:u w:val="single"/>
        </w:rPr>
        <w:t>электронная торговая площадка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Default="00977A6F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>:  </w:t>
      </w:r>
    </w:p>
    <w:p w:rsidRDefault="00EA2FA4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8"/>
        <w:gridCol w:w="6663"/>
      </w:tblGrid>
      <w:tr w:rsidTr="00CF3404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Tr="00CF340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Default="00972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Default="009722DE" w:rsidP="009D16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Бурковш скальный 1060, начальная цена 76939.68</w:t>
            </w:r>
          </w:p>
        </w:tc>
      </w:tr>
    </w:tbl>
    <w:p w:rsidRDefault="00B077B6" w:rsidP="00ED1D69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Default="00ED1D69" w:rsidP="00D17A1A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рассмотрения предложений о цене имущества (предприятия) должника, представленные участниками торгов:</w:t>
      </w:r>
    </w:p>
    <w:p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 на участие в торгах не поступило.</w:t>
      </w:r>
    </w:p>
    <w:p w:rsidRDefault="00715593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p w:rsidRDefault="009272B7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 принял решение: </w:t>
      </w:r>
    </w:p>
    <w:p w:rsidRDefault="00145A24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Default="009272B7" w:rsidP="009272B7">
      <w:pPr>
        <w:tabs>
          <w:tab w:val="left" w:pos="9923"/>
        </w:tabs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открытого аукциона с открытой формой подачи предложений о цене имущества (предприятия) должника </w:t>
      </w: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 "ТЕХНО-ПРОГРЕСС"</w:t>
      </w:r>
      <w:r>
        <w:rPr>
          <w:rFonts w:ascii="Times New Roman" w:hAnsi="Times New Roman"/>
          <w:b/>
          <w:sz w:val="26"/>
          <w:szCs w:val="26"/>
        </w:rPr>
        <w:t> </w:t>
      </w:r>
      <w:r>
        <w:rPr>
          <w:rFonts w:ascii="Times New Roman" w:hAnsi="Times New Roman"/>
          <w:sz w:val="24"/>
          <w:szCs w:val="24"/>
        </w:rPr>
        <w:t>Лот №21, </w:t>
      </w:r>
      <w:r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>
        <w:rPr>
          <w:rFonts w:ascii="Times New Roman" w:hAnsi="Times New Roman"/>
          <w:sz w:val="24"/>
          <w:szCs w:val="24"/>
        </w:rPr>
        <w:t>, согласно п. 17 ст. 110 от 26.10.2002г. №127-ФЗ «О несостоятельности (банкротстве)», по причине непредставления заявок на участие в торгах.</w:t>
      </w:r>
    </w:p>
    <w:sectPr w:rsidSect="00516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96" w:rsidRDefault="00105B96" w:rsidP="00ED7965">
      <w:pPr>
        <w:spacing w:after="0" w:line="240" w:lineRule="auto"/>
      </w:pPr>
      <w:r>
        <w:separator/>
      </w:r>
    </w:p>
  </w:endnote>
  <w:endnote w:type="continuationSeparator" w:id="1">
    <w:p w:rsidR="00105B96" w:rsidRDefault="00105B96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96" w:rsidRDefault="00105B96" w:rsidP="00ED7965">
      <w:pPr>
        <w:spacing w:after="0" w:line="240" w:lineRule="auto"/>
      </w:pPr>
      <w:r>
        <w:separator/>
      </w:r>
    </w:p>
  </w:footnote>
  <w:footnote w:type="continuationSeparator" w:id="1">
    <w:p w:rsidR="00105B96" w:rsidRDefault="00105B96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1920F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1920F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1920F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7965"/>
    <w:rsid w:val="0004591A"/>
    <w:rsid w:val="000703B6"/>
    <w:rsid w:val="000A0998"/>
    <w:rsid w:val="000D0466"/>
    <w:rsid w:val="000D4622"/>
    <w:rsid w:val="00105B96"/>
    <w:rsid w:val="00115316"/>
    <w:rsid w:val="00116F35"/>
    <w:rsid w:val="00125D17"/>
    <w:rsid w:val="00130C8C"/>
    <w:rsid w:val="00145A24"/>
    <w:rsid w:val="00147521"/>
    <w:rsid w:val="001557BC"/>
    <w:rsid w:val="0016319D"/>
    <w:rsid w:val="00180752"/>
    <w:rsid w:val="00183F32"/>
    <w:rsid w:val="001920F4"/>
    <w:rsid w:val="00192511"/>
    <w:rsid w:val="00197ADA"/>
    <w:rsid w:val="001A55DA"/>
    <w:rsid w:val="001B5454"/>
    <w:rsid w:val="001B5725"/>
    <w:rsid w:val="001C2FDF"/>
    <w:rsid w:val="001C6AC3"/>
    <w:rsid w:val="001E1578"/>
    <w:rsid w:val="0025017D"/>
    <w:rsid w:val="0027798F"/>
    <w:rsid w:val="00280D15"/>
    <w:rsid w:val="002946C0"/>
    <w:rsid w:val="002B7796"/>
    <w:rsid w:val="002C570D"/>
    <w:rsid w:val="002C780B"/>
    <w:rsid w:val="00300CB5"/>
    <w:rsid w:val="00302CC8"/>
    <w:rsid w:val="00325CE9"/>
    <w:rsid w:val="00367317"/>
    <w:rsid w:val="00385037"/>
    <w:rsid w:val="0039742D"/>
    <w:rsid w:val="003A6727"/>
    <w:rsid w:val="003C207F"/>
    <w:rsid w:val="003E0CEE"/>
    <w:rsid w:val="003E1976"/>
    <w:rsid w:val="00414257"/>
    <w:rsid w:val="00430232"/>
    <w:rsid w:val="00453546"/>
    <w:rsid w:val="00474D40"/>
    <w:rsid w:val="00482934"/>
    <w:rsid w:val="00497B21"/>
    <w:rsid w:val="004A4C00"/>
    <w:rsid w:val="004B6F9E"/>
    <w:rsid w:val="004C283B"/>
    <w:rsid w:val="004F0000"/>
    <w:rsid w:val="004F47DF"/>
    <w:rsid w:val="0051386D"/>
    <w:rsid w:val="00516348"/>
    <w:rsid w:val="00516DA4"/>
    <w:rsid w:val="00522D13"/>
    <w:rsid w:val="00527624"/>
    <w:rsid w:val="0054695D"/>
    <w:rsid w:val="005672D2"/>
    <w:rsid w:val="00585AE3"/>
    <w:rsid w:val="00591B3B"/>
    <w:rsid w:val="005A6456"/>
    <w:rsid w:val="005D1F0D"/>
    <w:rsid w:val="005F68B1"/>
    <w:rsid w:val="0061706F"/>
    <w:rsid w:val="00633A9F"/>
    <w:rsid w:val="006455E3"/>
    <w:rsid w:val="00690DAC"/>
    <w:rsid w:val="006C1785"/>
    <w:rsid w:val="00700A24"/>
    <w:rsid w:val="00715593"/>
    <w:rsid w:val="00723A72"/>
    <w:rsid w:val="00745586"/>
    <w:rsid w:val="00775B49"/>
    <w:rsid w:val="007F3E7C"/>
    <w:rsid w:val="00800327"/>
    <w:rsid w:val="00810543"/>
    <w:rsid w:val="00816EEC"/>
    <w:rsid w:val="00821C7D"/>
    <w:rsid w:val="00830DF6"/>
    <w:rsid w:val="008358D1"/>
    <w:rsid w:val="008709F5"/>
    <w:rsid w:val="008751AD"/>
    <w:rsid w:val="0087791B"/>
    <w:rsid w:val="00882942"/>
    <w:rsid w:val="0089066D"/>
    <w:rsid w:val="008929A9"/>
    <w:rsid w:val="008953B5"/>
    <w:rsid w:val="00896BA3"/>
    <w:rsid w:val="008C1A98"/>
    <w:rsid w:val="008C34CF"/>
    <w:rsid w:val="008C4289"/>
    <w:rsid w:val="008D68F3"/>
    <w:rsid w:val="008E72E5"/>
    <w:rsid w:val="008E7455"/>
    <w:rsid w:val="009272B7"/>
    <w:rsid w:val="00942FCC"/>
    <w:rsid w:val="009634E2"/>
    <w:rsid w:val="009722DE"/>
    <w:rsid w:val="00976551"/>
    <w:rsid w:val="00977A6F"/>
    <w:rsid w:val="00985055"/>
    <w:rsid w:val="009A0A11"/>
    <w:rsid w:val="009C5ECF"/>
    <w:rsid w:val="009D163A"/>
    <w:rsid w:val="009E0D84"/>
    <w:rsid w:val="00A20720"/>
    <w:rsid w:val="00A20E81"/>
    <w:rsid w:val="00A22E3F"/>
    <w:rsid w:val="00A36818"/>
    <w:rsid w:val="00A378AE"/>
    <w:rsid w:val="00A52833"/>
    <w:rsid w:val="00A6311D"/>
    <w:rsid w:val="00A77A29"/>
    <w:rsid w:val="00A8075A"/>
    <w:rsid w:val="00A85039"/>
    <w:rsid w:val="00A91090"/>
    <w:rsid w:val="00A9281C"/>
    <w:rsid w:val="00B077B6"/>
    <w:rsid w:val="00B30888"/>
    <w:rsid w:val="00B40149"/>
    <w:rsid w:val="00B575AA"/>
    <w:rsid w:val="00B71C75"/>
    <w:rsid w:val="00B72B47"/>
    <w:rsid w:val="00BA0607"/>
    <w:rsid w:val="00BA547C"/>
    <w:rsid w:val="00BB40F9"/>
    <w:rsid w:val="00BF7D36"/>
    <w:rsid w:val="00BF7F04"/>
    <w:rsid w:val="00C036C8"/>
    <w:rsid w:val="00C406E3"/>
    <w:rsid w:val="00C534CE"/>
    <w:rsid w:val="00C53B5D"/>
    <w:rsid w:val="00C64C95"/>
    <w:rsid w:val="00C67019"/>
    <w:rsid w:val="00C73BD4"/>
    <w:rsid w:val="00CC0BAE"/>
    <w:rsid w:val="00CE77E5"/>
    <w:rsid w:val="00CF3404"/>
    <w:rsid w:val="00D17A1A"/>
    <w:rsid w:val="00D345A9"/>
    <w:rsid w:val="00D372D9"/>
    <w:rsid w:val="00D37D58"/>
    <w:rsid w:val="00D4568B"/>
    <w:rsid w:val="00D51576"/>
    <w:rsid w:val="00D70AAE"/>
    <w:rsid w:val="00D72459"/>
    <w:rsid w:val="00D77235"/>
    <w:rsid w:val="00D953DC"/>
    <w:rsid w:val="00DC162D"/>
    <w:rsid w:val="00DD5480"/>
    <w:rsid w:val="00DD60A4"/>
    <w:rsid w:val="00DE1CEC"/>
    <w:rsid w:val="00E04A55"/>
    <w:rsid w:val="00E24035"/>
    <w:rsid w:val="00E33237"/>
    <w:rsid w:val="00E37BA7"/>
    <w:rsid w:val="00E41F53"/>
    <w:rsid w:val="00E47486"/>
    <w:rsid w:val="00E61DAB"/>
    <w:rsid w:val="00E635D5"/>
    <w:rsid w:val="00E644F4"/>
    <w:rsid w:val="00EA1CAC"/>
    <w:rsid w:val="00EA2FA4"/>
    <w:rsid w:val="00EA30DF"/>
    <w:rsid w:val="00EA38A7"/>
    <w:rsid w:val="00EA7BA3"/>
    <w:rsid w:val="00EB06A4"/>
    <w:rsid w:val="00EB6986"/>
    <w:rsid w:val="00EC0A63"/>
    <w:rsid w:val="00EC520A"/>
    <w:rsid w:val="00ED1D69"/>
    <w:rsid w:val="00ED4E12"/>
    <w:rsid w:val="00ED7965"/>
    <w:rsid w:val="00F0070F"/>
    <w:rsid w:val="00F02C30"/>
    <w:rsid w:val="00F2656E"/>
    <w:rsid w:val="00F532D4"/>
    <w:rsid w:val="00F575AC"/>
    <w:rsid w:val="00F826E8"/>
    <w:rsid w:val="00F87D9B"/>
    <w:rsid w:val="00F914B6"/>
    <w:rsid w:val="00F9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LH2sXQBvUQJySaWlw9SjmSoyGzu59yKZhYlAHo4SNLQ=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Xj9FX2DHXl4SwN6TiphYJs1ROiBFWhukPqu6zwl1LKU=</DigestValue>
    </Reference>
  </SignedInfo>
  <SignatureValue>AT5XfSyUoj2CdHiqh0Rje7Plnxyck9FXmS+iBw2RJVMztUqpi9v06Z2PTh0Xzb/c
9oJht7pjmMWymjysfhZRsA==</SignatureValue>
  <KeyInfo>
    <X509Data>
      <X509Certificate>MIIJ1jCCCYOgAwIBAgIQDr2tACaquJZM7m25JgZUxjAKBggqhQMHAQEDAjCCAcQx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odC10YDRgtGD0Lwt0J/RgNC+IjAeFw0xOTA0MDUxMDI3MzRaFw0yMDA0MDUxMDI4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uNC60LDRgiDRgdC+0L7RgtCy0LXRgtGB0YLQstC40Y8g4oSWINCh0KQvMTI4LTM1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CwCCZ2UFAAAAAAAbMB0GA1UdDgQWBBSv/wWeEn88SFZn8lzaO6fjPxI2MTAKBggq
hQMHAQEDAgNBACZNTo9z7uMYU1Z9OOn2hKRQY1pVCk2XYI4Xg4blEaz9Xtz+9EOg
dzkqZbmQJTApzHdB9urccNY91ESnZMRfE48=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QsVCsw54UA5k3AKvpmm23NEBEL4=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CdU1xsDbs4GLDlo7AjF2b2kNy9E=</DigestValue>
      </Reference>
      <Reference URI="/word/endnotes.xml?ContentType=application/vnd.openxmlformats-officedocument.wordprocessingml.endnotes+xml">
        <DigestMethod Algorithm="http://www.w3.org/2000/09/xmldsig#sha1"/>
        <DigestValue>5HmAL4E6bg91IhdCv/HjLBOl57o=</DigestValue>
      </Reference>
      <Reference URI="/word/fontTable.xml?ContentType=application/vnd.openxmlformats-officedocument.wordprocessingml.fontTable+xml">
        <DigestMethod Algorithm="http://www.w3.org/2000/09/xmldsig#sha1"/>
        <DigestValue>6zi1pJrBh4tehj5XaXkGTpz7hvo=</DigestValue>
      </Reference>
      <Reference URI="/word/footer1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er2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er3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notes.xml?ContentType=application/vnd.openxmlformats-officedocument.wordprocessingml.footnotes+xml">
        <DigestMethod Algorithm="http://www.w3.org/2000/09/xmldsig#sha1"/>
        <DigestValue>ZKyseWMe+1i1yymxFjWN4EEZx7U=</DigestValue>
      </Reference>
      <Reference URI="/word/header1.xml?ContentType=application/vnd.openxmlformats-officedocument.wordprocessingml.header+xml">
        <DigestMethod Algorithm="http://www.w3.org/2000/09/xmldsig#sha1"/>
        <DigestValue>X4x21XH3FvCDJj5xcWbeB30AG+4=</DigestValue>
      </Reference>
      <Reference URI="/word/header2.xml?ContentType=application/vnd.openxmlformats-officedocument.wordprocessingml.header+xml">
        <DigestMethod Algorithm="http://www.w3.org/2000/09/xmldsig#sha1"/>
        <DigestValue>GVsPVe1zAhJi3xhFqEG3WS99+j0=</DigestValue>
      </Reference>
      <Reference URI="/word/header3.xml?ContentType=application/vnd.openxmlformats-officedocument.wordprocessingml.header+xml">
        <DigestMethod Algorithm="http://www.w3.org/2000/09/xmldsig#sha1"/>
        <DigestValue>Zzl/fwM9pX8xuEZrQBnMql46zRQ=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s/PQK92J7kmzYzcXmnlLP/iriSw=</DigestValue>
      </Reference>
      <Reference URI="/word/styles.xml?ContentType=application/vnd.openxmlformats-officedocument.wordprocessingml.styles+xml">
        <DigestMethod Algorithm="http://www.w3.org/2000/09/xmldsig#sha1"/>
        <DigestValue>2hTWgYko2d5hEGCin9+Ajs6A9ac=</DigestValue>
      </Reference>
      <Reference URI="/word/theme/theme1.xml?ContentType=application/vnd.openxmlformats-officedocument.theme+xml">
        <DigestMethod Algorithm="http://www.w3.org/2000/09/xmldsig#sha1"/>
        <DigestValue>boY0feenSpILA7SYDb9ZcCPSK6k=</DigestValue>
      </Reference>
      <Reference URI="/word/webSettings.xml?ContentType=application/vnd.openxmlformats-officedocument.wordprocessingml.webSettings+xml">
        <DigestMethod Algorithm="http://www.w3.org/2000/09/xmldsig#sha1"/>
        <DigestValue>0kK8hE/EMdLBLAXYe34Whusarf8=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2019-07-11T05:30:39Z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2019-07-11T05:30:39Z</xd:SigningTime>
          <xd:SigningCertificate>
            <xd:Cert>
              <xd:CertDigest>
                <DigestMethod Algorithm="http://www.w3.org/2000/09/xmldsig#sha1"/>
                <DigestValue>nD67wKfqdTsuXXNYjyCw01x/76U=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19594044916080155831962453000327681222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ED28-CA42-E64A-AAAA-5BC75E32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Пользователь Windows</cp:lastModifiedBy>
  <cp:revision>9</cp:revision>
  <dcterms:created xsi:type="dcterms:W3CDTF">2017-09-20T05:39:00Z</dcterms:created>
  <dcterms:modified xsi:type="dcterms:W3CDTF">2018-02-07T06:14:00Z</dcterms:modified>
</cp:coreProperties>
</file>