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3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D34" w:rsidRDefault="00887D34" w:rsidP="00EA619D">
      <w:pPr>
        <w:ind w:left="142"/>
      </w:pPr>
    </w:p>
    <w:p w:rsidR="00887D34" w:rsidRDefault="00887D34" w:rsidP="00EA619D">
      <w:pPr>
        <w:ind w:left="142"/>
      </w:pPr>
    </w:p>
    <w:p w:rsidR="00887D34" w:rsidRDefault="00887D34" w:rsidP="00EA619D">
      <w:pPr>
        <w:ind w:left="142"/>
      </w:pPr>
    </w:p>
    <w:p w:rsidR="00887D34" w:rsidRDefault="00887D3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7D34" w:rsidRDefault="00887D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7D3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7D3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7D34" w:rsidRDefault="00887D3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7D3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07BFD" w:rsidRPr="00707BFD">
        <w:rPr>
          <w:rFonts w:ascii="Times New Roman" w:hAnsi="Times New Roman" w:cs="Times New Roman"/>
          <w:sz w:val="24"/>
          <w:szCs w:val="24"/>
        </w:rPr>
        <w:t>24.10</w:t>
      </w:r>
      <w:r w:rsidRPr="00707BFD">
        <w:rPr>
          <w:rFonts w:ascii="Times New Roman" w:hAnsi="Times New Roman" w:cs="Times New Roman"/>
          <w:sz w:val="24"/>
          <w:szCs w:val="24"/>
        </w:rPr>
        <w:t>.2017</w:t>
      </w:r>
    </w:p>
    <w:p w:rsidR="00887D34" w:rsidRDefault="00887D3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7D3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№СТП-2140/1,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7D34" w:rsidRDefault="00887D3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4962"/>
      </w:tblGrid>
      <w:tr w:rsidR="00887D34" w:rsidTr="00707BFD">
        <w:tc>
          <w:tcPr>
            <w:tcW w:w="4819" w:type="dxa"/>
          </w:tcPr>
          <w:p w:rsidR="00887D3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962" w:type="dxa"/>
          </w:tcPr>
          <w:p w:rsidR="00887D3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87D34" w:rsidTr="00707BFD">
        <w:tc>
          <w:tcPr>
            <w:tcW w:w="4819" w:type="dxa"/>
          </w:tcPr>
          <w:p w:rsidR="00707BFD" w:rsidRPr="00707BFD" w:rsidRDefault="008A1149" w:rsidP="00707B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BF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07BFD" w:rsidRPr="00707BFD">
              <w:rPr>
                <w:rFonts w:ascii="Times New Roman" w:hAnsi="Times New Roman"/>
                <w:sz w:val="24"/>
                <w:szCs w:val="24"/>
              </w:rPr>
              <w:t>«18» ок</w:t>
            </w:r>
            <w:r w:rsidRPr="00707BFD">
              <w:rPr>
                <w:rFonts w:ascii="Times New Roman" w:hAnsi="Times New Roman"/>
                <w:sz w:val="24"/>
                <w:szCs w:val="24"/>
              </w:rPr>
              <w:t xml:space="preserve">тября 2017г. </w:t>
            </w:r>
          </w:p>
          <w:p w:rsidR="00887D34" w:rsidRPr="00707BFD" w:rsidRDefault="008A1149" w:rsidP="00707B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BF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707BFD" w:rsidRPr="00707BFD">
              <w:rPr>
                <w:rFonts w:ascii="Times New Roman" w:hAnsi="Times New Roman"/>
                <w:sz w:val="24"/>
                <w:szCs w:val="24"/>
              </w:rPr>
              <w:t>«24» ок</w:t>
            </w:r>
            <w:r w:rsidRPr="00707BFD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962" w:type="dxa"/>
          </w:tcPr>
          <w:p w:rsidR="00887D34" w:rsidRPr="00707BFD" w:rsidRDefault="00707BF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BFD">
              <w:rPr>
                <w:rFonts w:ascii="Times New Roman" w:hAnsi="Times New Roman"/>
                <w:sz w:val="24"/>
                <w:szCs w:val="24"/>
              </w:rPr>
              <w:t>1472850.00</w:t>
            </w:r>
          </w:p>
        </w:tc>
      </w:tr>
    </w:tbl>
    <w:p w:rsidR="00887D34" w:rsidRDefault="00887D3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7D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2017-10-24 14:50:47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8505"/>
      </w:tblGrid>
      <w:tr w:rsidR="00887D34" w:rsidTr="0064193B">
        <w:trPr>
          <w:trHeight w:hRule="exact" w:val="340"/>
        </w:trPr>
        <w:tc>
          <w:tcPr>
            <w:tcW w:w="1276" w:type="dxa"/>
            <w:shd w:val="clear" w:color="auto" w:fill="C0C0C0"/>
          </w:tcPr>
          <w:p w:rsidR="00887D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505" w:type="dxa"/>
            <w:shd w:val="clear" w:color="auto" w:fill="C0C0C0"/>
            <w:vAlign w:val="center"/>
          </w:tcPr>
          <w:p w:rsidR="00887D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7D34" w:rsidTr="0064193B">
        <w:tc>
          <w:tcPr>
            <w:tcW w:w="1276" w:type="dxa"/>
            <w:vAlign w:val="center"/>
          </w:tcPr>
          <w:p w:rsidR="00887D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  <w:vAlign w:val="center"/>
          </w:tcPr>
          <w:p w:rsidR="00887D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нежилое здание конторы – бытовой корпус, площадь -2360,3 кв.м., расположенное по адресу:  Челябинская обл., г. Троицк, ул. Энергетиков, д.1-Б</w:t>
            </w:r>
          </w:p>
        </w:tc>
      </w:tr>
    </w:tbl>
    <w:p w:rsidR="00887D34" w:rsidRDefault="00887D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87D34" w:rsidTr="008A1149">
        <w:tc>
          <w:tcPr>
            <w:tcW w:w="4889" w:type="dxa"/>
          </w:tcPr>
          <w:p w:rsidR="00887D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87D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7D34" w:rsidTr="008A1149">
        <w:tc>
          <w:tcPr>
            <w:tcW w:w="4889" w:type="dxa"/>
          </w:tcPr>
          <w:p w:rsidR="00887D34" w:rsidRPr="00707BFD" w:rsidRDefault="00707BF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BFD">
              <w:rPr>
                <w:rFonts w:ascii="Times New Roman" w:hAnsi="Times New Roman" w:cs="Times New Roman"/>
                <w:b/>
                <w:sz w:val="24"/>
                <w:szCs w:val="24"/>
              </w:rPr>
              <w:t>1472850.00</w:t>
            </w:r>
          </w:p>
        </w:tc>
        <w:tc>
          <w:tcPr>
            <w:tcW w:w="4892" w:type="dxa"/>
          </w:tcPr>
          <w:p w:rsidR="00887D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1474350.00</w:t>
            </w:r>
          </w:p>
        </w:tc>
      </w:tr>
    </w:tbl>
    <w:p w:rsidR="00887D34" w:rsidRDefault="00887D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D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87D34" w:rsidTr="006D6214">
        <w:tc>
          <w:tcPr>
            <w:tcW w:w="1701" w:type="dxa"/>
            <w:vAlign w:val="center"/>
          </w:tcPr>
          <w:p w:rsidR="00887D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87D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7D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7D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7D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7D34" w:rsidRDefault="00887D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7D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7D34" w:rsidTr="006D6214">
        <w:tc>
          <w:tcPr>
            <w:tcW w:w="1701" w:type="dxa"/>
          </w:tcPr>
          <w:p w:rsidR="00887D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9799</w:t>
            </w:r>
          </w:p>
        </w:tc>
        <w:tc>
          <w:tcPr>
            <w:tcW w:w="4536" w:type="dxa"/>
          </w:tcPr>
          <w:p w:rsidR="00887D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"ТроицкСтанкоПром"</w:t>
            </w:r>
          </w:p>
        </w:tc>
        <w:tc>
          <w:tcPr>
            <w:tcW w:w="850" w:type="dxa"/>
          </w:tcPr>
          <w:p w:rsidR="00887D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87D3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7418021048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1117418001854</w:t>
            </w:r>
          </w:p>
        </w:tc>
      </w:tr>
    </w:tbl>
    <w:p w:rsidR="0064193B" w:rsidRDefault="006419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87D3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2017-10-24 15:21:50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8505"/>
      </w:tblGrid>
      <w:tr w:rsidR="00887D34" w:rsidTr="0064193B">
        <w:trPr>
          <w:trHeight w:hRule="exact" w:val="340"/>
        </w:trPr>
        <w:tc>
          <w:tcPr>
            <w:tcW w:w="1276" w:type="dxa"/>
            <w:shd w:val="clear" w:color="auto" w:fill="C0C0C0"/>
          </w:tcPr>
          <w:p w:rsidR="00887D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505" w:type="dxa"/>
            <w:shd w:val="clear" w:color="auto" w:fill="C0C0C0"/>
            <w:vAlign w:val="center"/>
          </w:tcPr>
          <w:p w:rsidR="00887D3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7D34" w:rsidTr="0064193B">
        <w:tc>
          <w:tcPr>
            <w:tcW w:w="1276" w:type="dxa"/>
            <w:vAlign w:val="center"/>
          </w:tcPr>
          <w:p w:rsidR="00887D3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  <w:vAlign w:val="center"/>
          </w:tcPr>
          <w:p w:rsidR="00887D3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нежилое здание конторы – бытовой корпус, площадь -2360,3 кв.м., расположенное по адресу:  Челябинская обл., г. Троицк, ул. Энергетиков, д.1-Б</w:t>
            </w:r>
          </w:p>
        </w:tc>
      </w:tr>
    </w:tbl>
    <w:p w:rsidR="00887D34" w:rsidRDefault="00887D3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87D34" w:rsidTr="008A1149">
        <w:tc>
          <w:tcPr>
            <w:tcW w:w="4889" w:type="dxa"/>
          </w:tcPr>
          <w:p w:rsidR="00887D3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87D3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7D34" w:rsidTr="008A1149">
        <w:tc>
          <w:tcPr>
            <w:tcW w:w="4889" w:type="dxa"/>
          </w:tcPr>
          <w:p w:rsidR="00887D34" w:rsidRPr="00707BFD" w:rsidRDefault="00707BF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BFD">
              <w:rPr>
                <w:rFonts w:ascii="Times New Roman" w:hAnsi="Times New Roman"/>
                <w:b/>
                <w:sz w:val="24"/>
                <w:szCs w:val="24"/>
              </w:rPr>
              <w:t>1472850.00</w:t>
            </w:r>
          </w:p>
        </w:tc>
        <w:tc>
          <w:tcPr>
            <w:tcW w:w="4892" w:type="dxa"/>
          </w:tcPr>
          <w:p w:rsidR="00887D3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1474850.00</w:t>
            </w:r>
          </w:p>
        </w:tc>
      </w:tr>
    </w:tbl>
    <w:p w:rsidR="00887D34" w:rsidRDefault="00887D3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D3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87D34" w:rsidTr="006D6214">
        <w:tc>
          <w:tcPr>
            <w:tcW w:w="1701" w:type="dxa"/>
            <w:vAlign w:val="center"/>
          </w:tcPr>
          <w:p w:rsidR="00887D3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87D3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7D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7D3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7D3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7D34" w:rsidRDefault="00887D3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7D3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7D34" w:rsidTr="006D6214">
        <w:tc>
          <w:tcPr>
            <w:tcW w:w="1701" w:type="dxa"/>
          </w:tcPr>
          <w:p w:rsidR="00887D3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9800</w:t>
            </w:r>
          </w:p>
        </w:tc>
        <w:tc>
          <w:tcPr>
            <w:tcW w:w="4536" w:type="dxa"/>
          </w:tcPr>
          <w:p w:rsidR="00887D3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Терещенко Алексей Сергеевич</w:t>
            </w:r>
          </w:p>
        </w:tc>
        <w:tc>
          <w:tcPr>
            <w:tcW w:w="850" w:type="dxa"/>
          </w:tcPr>
          <w:p w:rsidR="00887D3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87D34" w:rsidRDefault="00627A3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741855951988</w:t>
            </w:r>
          </w:p>
        </w:tc>
      </w:tr>
    </w:tbl>
    <w:p w:rsidR="00887D34" w:rsidRDefault="00887D3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7D3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87D3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887D34" w:rsidTr="006D6214">
        <w:tc>
          <w:tcPr>
            <w:tcW w:w="1740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7D34" w:rsidRDefault="00887D3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193B" w:rsidTr="006D6214">
        <w:trPr>
          <w:trHeight w:val="73"/>
        </w:trPr>
        <w:tc>
          <w:tcPr>
            <w:tcW w:w="1740" w:type="dxa"/>
          </w:tcPr>
          <w:p w:rsidR="0064193B" w:rsidRDefault="0064193B" w:rsidP="006419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9799</w:t>
            </w:r>
          </w:p>
        </w:tc>
        <w:tc>
          <w:tcPr>
            <w:tcW w:w="4536" w:type="dxa"/>
          </w:tcPr>
          <w:p w:rsidR="0064193B" w:rsidRDefault="0064193B" w:rsidP="006419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"ТроицкСтанкоПром"</w:t>
            </w:r>
          </w:p>
        </w:tc>
        <w:tc>
          <w:tcPr>
            <w:tcW w:w="850" w:type="dxa"/>
          </w:tcPr>
          <w:p w:rsidR="0064193B" w:rsidRDefault="0064193B" w:rsidP="006419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4193B" w:rsidRDefault="0064193B" w:rsidP="006419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7418021048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1117418001854</w:t>
            </w:r>
          </w:p>
        </w:tc>
      </w:tr>
    </w:tbl>
    <w:p w:rsidR="00887D34" w:rsidRDefault="00887D3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D3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417"/>
        <w:gridCol w:w="1843"/>
        <w:gridCol w:w="3969"/>
      </w:tblGrid>
      <w:tr w:rsidR="00887D34" w:rsidTr="00627A36">
        <w:trPr>
          <w:trHeight w:val="797"/>
        </w:trPr>
        <w:tc>
          <w:tcPr>
            <w:tcW w:w="2552" w:type="dxa"/>
            <w:vAlign w:val="center"/>
          </w:tcPr>
          <w:p w:rsidR="00887D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7D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7D3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417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843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969" w:type="dxa"/>
            <w:vAlign w:val="center"/>
          </w:tcPr>
          <w:p w:rsidR="00887D3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193B" w:rsidTr="00627A36">
        <w:tc>
          <w:tcPr>
            <w:tcW w:w="2552" w:type="dxa"/>
          </w:tcPr>
          <w:p w:rsidR="0064193B" w:rsidRDefault="00627A36" w:rsidP="006419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Терещенко Алексей Сергеевич</w:t>
            </w:r>
          </w:p>
        </w:tc>
        <w:tc>
          <w:tcPr>
            <w:tcW w:w="1417" w:type="dxa"/>
          </w:tcPr>
          <w:p w:rsidR="0064193B" w:rsidRDefault="00627A36" w:rsidP="006419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843" w:type="dxa"/>
          </w:tcPr>
          <w:p w:rsidR="0064193B" w:rsidRDefault="00627A36" w:rsidP="006419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741855951988</w:t>
            </w:r>
          </w:p>
        </w:tc>
        <w:tc>
          <w:tcPr>
            <w:tcW w:w="3969" w:type="dxa"/>
          </w:tcPr>
          <w:p w:rsidR="0064193B" w:rsidRDefault="0064193B" w:rsidP="0064193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4193B">
              <w:rPr>
                <w:rFonts w:ascii="Times New Roman" w:hAnsi="Times New Roman"/>
                <w:sz w:val="24"/>
                <w:szCs w:val="24"/>
              </w:rPr>
              <w:t>оступление задатка на счет, указанны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64193B">
              <w:rPr>
                <w:rFonts w:ascii="Times New Roman" w:hAnsi="Times New Roman"/>
                <w:sz w:val="24"/>
                <w:szCs w:val="24"/>
              </w:rPr>
              <w:t xml:space="preserve"> в сообщении о проведении торгов, не подтверждено на дату составления протокола об определении участников торгов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4193B" w:rsidRDefault="0064193B" w:rsidP="006419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193B" w:rsidRDefault="0064193B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887D3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7D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7D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7D3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7D34" w:rsidRDefault="00887D3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27A36" w:rsidRDefault="00627A3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27A36" w:rsidRDefault="00627A3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27A36" w:rsidRDefault="00627A3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27A36" w:rsidRDefault="00627A3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87D3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07BFD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887D3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059" w:rsidRDefault="00F41059">
      <w:pPr>
        <w:spacing w:after="0" w:line="240" w:lineRule="auto"/>
      </w:pPr>
      <w:r>
        <w:separator/>
      </w:r>
    </w:p>
  </w:endnote>
  <w:endnote w:type="continuationSeparator" w:id="0">
    <w:p w:rsidR="00F41059" w:rsidRDefault="00F4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887D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887D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887D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059" w:rsidRDefault="00F41059">
      <w:pPr>
        <w:spacing w:after="0" w:line="240" w:lineRule="auto"/>
      </w:pPr>
      <w:r>
        <w:separator/>
      </w:r>
    </w:p>
  </w:footnote>
  <w:footnote w:type="continuationSeparator" w:id="0">
    <w:p w:rsidR="00F41059" w:rsidRDefault="00F4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9A7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9A7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D34" w:rsidRDefault="009A7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7A36"/>
    <w:rsid w:val="00633C3E"/>
    <w:rsid w:val="006372DE"/>
    <w:rsid w:val="0064193B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07BFD"/>
    <w:rsid w:val="0071259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87D34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A741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0B56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1059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8A3kzEVeDi0YnXJeM2wNkKf6lOxQFhqxUNnE4d4bRZE=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lpkd2AKzznE9WySOW3WQGteQ7b28QiLAjIQfQ1mEjCKHm5Sco0lcx72S0YQ/LRI8vZWSS+jZ
    GAoDGr84RJAB/g==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K2WaKNmy/rJaXknC1fwVgenCNA4=</DigestValue>
      </Reference>
      <Reference URI="/word/endnotes.xml?ContentType=application/vnd.openxmlformats-officedocument.wordprocessingml.endnotes+xml">
        <DigestMethod Algorithm="http://www.w3.org/2000/09/xmldsig#sha1"/>
        <DigestValue>oRKITvDsTvOHrkxgKyYwP8nVOOg=</DigestValue>
      </Reference>
      <Reference URI="/word/fontTable.xml?ContentType=application/vnd.openxmlformats-officedocument.wordprocessingml.fontTable+xml">
        <DigestMethod Algorithm="http://www.w3.org/2000/09/xmldsig#sha1"/>
        <DigestValue>2MUWwI8hqK7z8K0cqwcQ6qjGT0s=</DigestValue>
      </Reference>
      <Reference URI="/word/footer1.xml?ContentType=application/vnd.openxmlformats-officedocument.wordprocessingml.footer+xml">
        <DigestMethod Algorithm="http://www.w3.org/2000/09/xmldsig#sha1"/>
        <DigestValue>7q7CV9hhjfDkzX7DPSqm7qXkcNs=</DigestValue>
      </Reference>
      <Reference URI="/word/footer2.xml?ContentType=application/vnd.openxmlformats-officedocument.wordprocessingml.footer+xml">
        <DigestMethod Algorithm="http://www.w3.org/2000/09/xmldsig#sha1"/>
        <DigestValue>7q7CV9hhjfDkzX7DPSqm7qXkcNs=</DigestValue>
      </Reference>
      <Reference URI="/word/footer3.xml?ContentType=application/vnd.openxmlformats-officedocument.wordprocessingml.footer+xml">
        <DigestMethod Algorithm="http://www.w3.org/2000/09/xmldsig#sha1"/>
        <DigestValue>7q7CV9hhjfDkzX7DPSqm7qXkcNs=</DigestValue>
      </Reference>
      <Reference URI="/word/footnotes.xml?ContentType=application/vnd.openxmlformats-officedocument.wordprocessingml.footnotes+xml">
        <DigestMethod Algorithm="http://www.w3.org/2000/09/xmldsig#sha1"/>
        <DigestValue>e6RJ5vkqMhKyp3TLFepCcD/IRek=</DigestValue>
      </Reference>
      <Reference URI="/word/header1.xml?ContentType=application/vnd.openxmlformats-officedocument.wordprocessingml.header+xml">
        <DigestMethod Algorithm="http://www.w3.org/2000/09/xmldsig#sha1"/>
        <DigestValue>e1e+CY3uMa9696TPgY6N4at/atg=</DigestValue>
      </Reference>
      <Reference URI="/word/header2.xml?ContentType=application/vnd.openxmlformats-officedocument.wordprocessingml.header+xml">
        <DigestMethod Algorithm="http://www.w3.org/2000/09/xmldsig#sha1"/>
        <DigestValue>GrdVmuS/erNZluv4En5z4aGw9oo=</DigestValue>
      </Reference>
      <Reference URI="/word/header3.xml?ContentType=application/vnd.openxmlformats-officedocument.wordprocessingml.header+xml">
        <DigestMethod Algorithm="http://www.w3.org/2000/09/xmldsig#sha1"/>
        <DigestValue>nE2i98YPv3b+oDvSsmievqQGO1c=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6K3kyiPOs0fSVGTFl5xq1UgnxlA=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2017-10-25T11:20:10Z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55</cp:revision>
  <dcterms:created xsi:type="dcterms:W3CDTF">2017-09-20T06:43:00Z</dcterms:created>
  <dcterms:modified xsi:type="dcterms:W3CDTF">2017-10-25T11:20:00Z</dcterms:modified>
</cp:coreProperties>
</file>