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0133" w:rsidRPr="00602A88" w:rsidRDefault="00F60133" w:rsidP="00F60133">
      <w:pPr>
        <w:jc w:val="both"/>
        <w:rPr>
          <w:rFonts w:ascii="Times New Roman" w:eastAsia="Arial Unicode MS" w:hAnsi="Times New Roman"/>
          <w:b/>
          <w:bCs/>
          <w:color w:val="000000"/>
          <w:spacing w:val="-1"/>
        </w:rPr>
      </w:pPr>
    </w:p>
    <w:p w:rsidR="00F60133" w:rsidRPr="00602A88" w:rsidRDefault="00F60133" w:rsidP="00F60133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Договор</w:t>
      </w:r>
      <w:r w:rsidRPr="00602A88">
        <w:rPr>
          <w:rFonts w:ascii="Times New Roman" w:hAnsi="Times New Roman"/>
          <w:b/>
        </w:rPr>
        <w:t xml:space="preserve"> о задатке</w:t>
      </w:r>
    </w:p>
    <w:p w:rsidR="00F60133" w:rsidRPr="00602A88" w:rsidRDefault="00F60133" w:rsidP="00F60133">
      <w:pPr>
        <w:pStyle w:val="a3"/>
        <w:rPr>
          <w:rFonts w:ascii="Times New Roman" w:hAnsi="Times New Roman"/>
          <w:lang w:val="ru-RU"/>
        </w:rPr>
      </w:pPr>
      <w:r w:rsidRPr="00602A88">
        <w:rPr>
          <w:rFonts w:ascii="Times New Roman" w:hAnsi="Times New Roman"/>
          <w:lang w:val="ru-RU"/>
        </w:rPr>
        <w:t>г. Санкт-Петербург</w:t>
      </w:r>
      <w:r w:rsidRPr="00602A88">
        <w:rPr>
          <w:rFonts w:ascii="Times New Roman" w:hAnsi="Times New Roman"/>
          <w:lang w:val="ru-RU"/>
        </w:rPr>
        <w:tab/>
      </w:r>
      <w:r w:rsidRPr="00602A88">
        <w:rPr>
          <w:rFonts w:ascii="Times New Roman" w:hAnsi="Times New Roman"/>
          <w:lang w:val="ru-RU"/>
        </w:rPr>
        <w:tab/>
      </w:r>
      <w:r w:rsidRPr="00602A88">
        <w:rPr>
          <w:rFonts w:ascii="Times New Roman" w:hAnsi="Times New Roman"/>
          <w:lang w:val="ru-RU"/>
        </w:rPr>
        <w:tab/>
      </w:r>
      <w:r w:rsidRPr="00602A88">
        <w:rPr>
          <w:rFonts w:ascii="Times New Roman" w:hAnsi="Times New Roman"/>
          <w:lang w:val="ru-RU"/>
        </w:rPr>
        <w:tab/>
      </w:r>
      <w:r w:rsidRPr="00602A88">
        <w:rPr>
          <w:rFonts w:ascii="Times New Roman" w:hAnsi="Times New Roman"/>
          <w:lang w:val="ru-RU"/>
        </w:rPr>
        <w:tab/>
      </w:r>
      <w:r w:rsidRPr="00602A88">
        <w:rPr>
          <w:rFonts w:ascii="Times New Roman" w:hAnsi="Times New Roman"/>
          <w:lang w:val="ru-RU"/>
        </w:rPr>
        <w:tab/>
      </w:r>
      <w:r w:rsidRPr="00602A88">
        <w:rPr>
          <w:rFonts w:ascii="Times New Roman" w:hAnsi="Times New Roman"/>
          <w:lang w:val="ru-RU"/>
        </w:rPr>
        <w:tab/>
      </w:r>
      <w:r w:rsidRPr="00602A88">
        <w:rPr>
          <w:rFonts w:ascii="Times New Roman" w:hAnsi="Times New Roman"/>
          <w:lang w:val="ru-RU"/>
        </w:rPr>
        <w:tab/>
      </w:r>
      <w:r w:rsidRPr="00602A88">
        <w:rPr>
          <w:rFonts w:ascii="Times New Roman" w:hAnsi="Times New Roman"/>
          <w:lang w:val="ru-RU"/>
        </w:rPr>
        <w:tab/>
        <w:t xml:space="preserve"> «___» __________ 20__года </w:t>
      </w:r>
    </w:p>
    <w:p w:rsidR="00F60133" w:rsidRPr="00A036E6" w:rsidRDefault="00F60133" w:rsidP="00F60133">
      <w:pPr>
        <w:jc w:val="both"/>
        <w:rPr>
          <w:rStyle w:val="databind"/>
          <w:rFonts w:ascii="Times New Roman" w:hAnsi="Times New Roman"/>
          <w:i w:val="0"/>
          <w:iCs w:val="0"/>
          <w:color w:val="000000"/>
        </w:rPr>
      </w:pPr>
      <w:r w:rsidRPr="00A036E6">
        <w:rPr>
          <w:rFonts w:ascii="Times New Roman" w:hAnsi="Times New Roman"/>
          <w:lang w:eastAsia="ar-SA"/>
        </w:rPr>
        <w:t>Финансовый управляющий Крылов Андрей Сергеевич, являющийся членом Некоммерческого партнерства «Межрегиональная саморегулируемая организация профессиональных арбитражных управляющих «Альянс Управляющих» (</w:t>
      </w:r>
      <w:proofErr w:type="gramStart"/>
      <w:r w:rsidRPr="00A036E6">
        <w:rPr>
          <w:rFonts w:ascii="Times New Roman" w:hAnsi="Times New Roman"/>
          <w:lang w:eastAsia="ar-SA"/>
        </w:rPr>
        <w:t>номер  и</w:t>
      </w:r>
      <w:proofErr w:type="gramEnd"/>
      <w:r w:rsidRPr="00A036E6">
        <w:rPr>
          <w:rFonts w:ascii="Times New Roman" w:hAnsi="Times New Roman"/>
          <w:lang w:eastAsia="ar-SA"/>
        </w:rPr>
        <w:t xml:space="preserve">  дата   </w:t>
      </w:r>
      <w:r w:rsidRPr="006D7AFF">
        <w:rPr>
          <w:rFonts w:ascii="Times New Roman" w:hAnsi="Times New Roman"/>
          <w:lang w:eastAsia="ar-SA"/>
        </w:rPr>
        <w:t xml:space="preserve">регистрации  в едином государственном  реестре саморегулируемых   организаций арбитражных управляющих </w:t>
      </w:r>
      <w:r w:rsidRPr="00ED2821">
        <w:rPr>
          <w:rFonts w:ascii="Times New Roman" w:hAnsi="Times New Roman"/>
          <w:lang w:eastAsia="ar-SA"/>
        </w:rPr>
        <w:t>03.10.2013 года №13624</w:t>
      </w:r>
      <w:r w:rsidRPr="006D7AFF">
        <w:rPr>
          <w:rFonts w:ascii="Times New Roman" w:hAnsi="Times New Roman"/>
          <w:lang w:eastAsia="ar-SA"/>
        </w:rPr>
        <w:t>)</w:t>
      </w:r>
      <w:r w:rsidRPr="006D7AFF">
        <w:rPr>
          <w:rFonts w:ascii="Times New Roman" w:hAnsi="Times New Roman"/>
          <w:color w:val="000000"/>
        </w:rPr>
        <w:t>, п</w:t>
      </w:r>
      <w:r w:rsidRPr="006D7AFF">
        <w:rPr>
          <w:rFonts w:ascii="Times New Roman" w:hAnsi="Times New Roman"/>
          <w:lang w:eastAsia="ar-SA"/>
        </w:rPr>
        <w:t xml:space="preserve">аспорт 4007 386485, выдан ТП №28 отдела УФМС по СПБ и </w:t>
      </w:r>
      <w:proofErr w:type="spellStart"/>
      <w:r w:rsidRPr="006D7AFF">
        <w:rPr>
          <w:rFonts w:ascii="Times New Roman" w:hAnsi="Times New Roman"/>
          <w:lang w:eastAsia="ar-SA"/>
        </w:rPr>
        <w:t>Лен.обл</w:t>
      </w:r>
      <w:proofErr w:type="spellEnd"/>
      <w:r w:rsidRPr="006D7AFF">
        <w:rPr>
          <w:rFonts w:ascii="Times New Roman" w:hAnsi="Times New Roman"/>
          <w:lang w:eastAsia="ar-SA"/>
        </w:rPr>
        <w:t xml:space="preserve">. в Кировском р-не  СПБ 21.02.2008, </w:t>
      </w:r>
      <w:r w:rsidRPr="006D7AFF">
        <w:rPr>
          <w:rStyle w:val="databind"/>
          <w:rFonts w:ascii="Times New Roman" w:hAnsi="Times New Roman"/>
        </w:rPr>
        <w:t>и</w:t>
      </w:r>
    </w:p>
    <w:p w:rsidR="00F60133" w:rsidRDefault="00F60133" w:rsidP="00F60133">
      <w:pPr>
        <w:jc w:val="both"/>
        <w:rPr>
          <w:rFonts w:ascii="Times New Roman" w:hAnsi="Times New Roman"/>
        </w:rPr>
      </w:pPr>
      <w:r w:rsidRPr="00602A88">
        <w:rPr>
          <w:rFonts w:ascii="Times New Roman" w:hAnsi="Times New Roman"/>
        </w:rPr>
        <w:t xml:space="preserve">_______________________________, ИНН: __________, ОГРН: ____________; КПП: _________, дата государственной регистрации: ______________ ; регистрирующий орган: ___________________; адрес местонахождения постоянно действующего единоличного исполнительного органа: ______ Санкт-Петербург, ________________________________________, в лице ______________________, действующего на основании ______ (далее – Участник), </w:t>
      </w:r>
      <w:r w:rsidRPr="00602A88">
        <w:rPr>
          <w:rStyle w:val="databind"/>
          <w:rFonts w:ascii="Times New Roman" w:hAnsi="Times New Roman"/>
        </w:rPr>
        <w:t xml:space="preserve">с другой стороны, </w:t>
      </w:r>
      <w:r w:rsidRPr="00602A88">
        <w:rPr>
          <w:rFonts w:ascii="Times New Roman" w:hAnsi="Times New Roman"/>
        </w:rPr>
        <w:t>вместе именуемые "Стороны", заключили настоящее Соглашение о нижеследующем:</w:t>
      </w:r>
    </w:p>
    <w:p w:rsidR="00F60133" w:rsidRPr="00601F83" w:rsidRDefault="00F60133" w:rsidP="00F60133">
      <w:pPr>
        <w:jc w:val="both"/>
        <w:rPr>
          <w:rFonts w:ascii="Times New Roman" w:hAnsi="Times New Roman"/>
          <w:shd w:val="clear" w:color="auto" w:fill="FFFFFF"/>
        </w:rPr>
      </w:pPr>
      <w:r w:rsidRPr="00602A88">
        <w:rPr>
          <w:rFonts w:ascii="Times New Roman" w:hAnsi="Times New Roman"/>
        </w:rPr>
        <w:t>Для участия</w:t>
      </w:r>
      <w:r w:rsidRPr="00602A88">
        <w:rPr>
          <w:rFonts w:ascii="Times New Roman" w:hAnsi="Times New Roman"/>
          <w:b/>
        </w:rPr>
        <w:t xml:space="preserve"> </w:t>
      </w:r>
      <w:r w:rsidRPr="00602A88">
        <w:rPr>
          <w:rFonts w:ascii="Times New Roman" w:hAnsi="Times New Roman"/>
        </w:rPr>
        <w:t xml:space="preserve">в торгах по продаже имущества </w:t>
      </w:r>
      <w:proofErr w:type="spellStart"/>
      <w:r w:rsidRPr="00602A88">
        <w:rPr>
          <w:rFonts w:ascii="Times New Roman" w:hAnsi="Times New Roman"/>
        </w:rPr>
        <w:t>Петраченко</w:t>
      </w:r>
      <w:proofErr w:type="spellEnd"/>
      <w:r w:rsidRPr="00602A88">
        <w:rPr>
          <w:rFonts w:ascii="Times New Roman" w:hAnsi="Times New Roman"/>
        </w:rPr>
        <w:t xml:space="preserve"> Лолиты </w:t>
      </w:r>
      <w:proofErr w:type="spellStart"/>
      <w:r w:rsidRPr="00602A88">
        <w:rPr>
          <w:rFonts w:ascii="Times New Roman" w:hAnsi="Times New Roman"/>
        </w:rPr>
        <w:t>Сафаровны</w:t>
      </w:r>
      <w:proofErr w:type="spellEnd"/>
      <w:r w:rsidRPr="00602A88">
        <w:rPr>
          <w:rFonts w:ascii="Times New Roman" w:hAnsi="Times New Roman"/>
        </w:rPr>
        <w:t xml:space="preserve"> (</w:t>
      </w:r>
      <w:bookmarkStart w:id="0" w:name="_GoBack"/>
      <w:bookmarkEnd w:id="0"/>
      <w:r>
        <w:rPr>
          <w:rFonts w:ascii="Times New Roman" w:hAnsi="Times New Roman"/>
        </w:rPr>
        <w:t>1959</w:t>
      </w:r>
      <w:r w:rsidRPr="00602A88">
        <w:rPr>
          <w:rFonts w:ascii="Times New Roman" w:hAnsi="Times New Roman"/>
        </w:rPr>
        <w:t xml:space="preserve">г.р., паспорт серия </w:t>
      </w:r>
      <w:r>
        <w:rPr>
          <w:rFonts w:ascii="Times New Roman" w:hAnsi="Times New Roman"/>
        </w:rPr>
        <w:t>40 05</w:t>
      </w:r>
      <w:r w:rsidRPr="00602A88">
        <w:rPr>
          <w:rFonts w:ascii="Times New Roman" w:hAnsi="Times New Roman"/>
        </w:rPr>
        <w:t xml:space="preserve"> номер </w:t>
      </w:r>
      <w:r>
        <w:rPr>
          <w:rFonts w:ascii="Times New Roman" w:hAnsi="Times New Roman"/>
        </w:rPr>
        <w:t>447627</w:t>
      </w:r>
      <w:r w:rsidRPr="00602A88">
        <w:rPr>
          <w:rFonts w:ascii="Times New Roman" w:hAnsi="Times New Roman"/>
        </w:rPr>
        <w:t xml:space="preserve">, выдан </w:t>
      </w:r>
      <w:r>
        <w:rPr>
          <w:rFonts w:ascii="Times New Roman" w:hAnsi="Times New Roman"/>
        </w:rPr>
        <w:t>25 ОМ Приморского района г. Санкт-Петербурга</w:t>
      </w:r>
      <w:r w:rsidRPr="00602A88">
        <w:rPr>
          <w:rFonts w:ascii="Times New Roman" w:hAnsi="Times New Roman"/>
        </w:rPr>
        <w:t xml:space="preserve">), Участник перечисляет </w:t>
      </w:r>
      <w:r w:rsidRPr="00301086">
        <w:rPr>
          <w:rFonts w:ascii="Times New Roman" w:hAnsi="Times New Roman"/>
        </w:rPr>
        <w:t>задаток 10% от начальной цены на</w:t>
      </w:r>
      <w:r w:rsidRPr="00301086">
        <w:rPr>
          <w:rFonts w:ascii="Times New Roman" w:hAnsi="Times New Roman"/>
          <w:shd w:val="clear" w:color="auto" w:fill="FFFFFF"/>
        </w:rPr>
        <w:t xml:space="preserve"> </w:t>
      </w:r>
      <w:r w:rsidRPr="00301086">
        <w:rPr>
          <w:rFonts w:ascii="Times New Roman" w:hAnsi="Times New Roman"/>
          <w:bdr w:val="none" w:sz="0" w:space="0" w:color="auto" w:frame="1"/>
        </w:rPr>
        <w:t>р</w:t>
      </w:r>
      <w:r>
        <w:rPr>
          <w:rFonts w:ascii="Times New Roman" w:hAnsi="Times New Roman"/>
          <w:bdr w:val="none" w:sz="0" w:space="0" w:color="auto" w:frame="1"/>
        </w:rPr>
        <w:t>асчетный счет:</w:t>
      </w:r>
      <w:r w:rsidRPr="00301086">
        <w:rPr>
          <w:rFonts w:ascii="Times New Roman" w:hAnsi="Times New Roman"/>
          <w:bdr w:val="none" w:sz="0" w:space="0" w:color="auto" w:frame="1"/>
        </w:rPr>
        <w:t xml:space="preserve"> </w:t>
      </w:r>
      <w:r>
        <w:rPr>
          <w:rFonts w:ascii="Times New Roman" w:hAnsi="Times New Roman"/>
          <w:shd w:val="clear" w:color="auto" w:fill="FFFFFF"/>
        </w:rPr>
        <w:t xml:space="preserve">Получатель </w:t>
      </w:r>
      <w:proofErr w:type="spellStart"/>
      <w:r>
        <w:rPr>
          <w:rFonts w:ascii="Times New Roman" w:hAnsi="Times New Roman"/>
        </w:rPr>
        <w:t>Петраченко</w:t>
      </w:r>
      <w:proofErr w:type="spellEnd"/>
      <w:r>
        <w:rPr>
          <w:rFonts w:ascii="Times New Roman" w:hAnsi="Times New Roman"/>
        </w:rPr>
        <w:t xml:space="preserve"> Лолита </w:t>
      </w:r>
      <w:proofErr w:type="spellStart"/>
      <w:r>
        <w:rPr>
          <w:rFonts w:ascii="Times New Roman" w:hAnsi="Times New Roman"/>
        </w:rPr>
        <w:t>Сафаровна</w:t>
      </w:r>
      <w:proofErr w:type="spellEnd"/>
      <w:r>
        <w:rPr>
          <w:rFonts w:ascii="Times New Roman" w:hAnsi="Times New Roman"/>
        </w:rPr>
        <w:t>: ИНН</w:t>
      </w:r>
      <w:r w:rsidRPr="003137AF">
        <w:rPr>
          <w:rFonts w:ascii="Times New Roman" w:hAnsi="Times New Roman"/>
          <w:shd w:val="clear" w:color="auto" w:fill="FFFFFF"/>
        </w:rPr>
        <w:t xml:space="preserve"> </w:t>
      </w:r>
      <w:r>
        <w:rPr>
          <w:rFonts w:ascii="Times New Roman" w:hAnsi="Times New Roman"/>
        </w:rPr>
        <w:t>физического лица</w:t>
      </w:r>
      <w:r w:rsidRPr="00601F83">
        <w:rPr>
          <w:rFonts w:ascii="Times New Roman" w:hAnsi="Times New Roman"/>
        </w:rPr>
        <w:t xml:space="preserve"> </w:t>
      </w:r>
      <w:r w:rsidRPr="003137AF">
        <w:rPr>
          <w:rFonts w:ascii="Times New Roman" w:hAnsi="Times New Roman"/>
          <w:shd w:val="clear" w:color="auto" w:fill="FFFFFF"/>
        </w:rPr>
        <w:t>781415222637</w:t>
      </w:r>
      <w:r>
        <w:rPr>
          <w:rFonts w:ascii="Times New Roman" w:hAnsi="Times New Roman"/>
          <w:shd w:val="clear" w:color="auto" w:fill="FFFFFF"/>
        </w:rPr>
        <w:t xml:space="preserve">, р/с </w:t>
      </w:r>
      <w:r>
        <w:rPr>
          <w:rFonts w:ascii="Times New Roman" w:hAnsi="Times New Roman"/>
          <w:b/>
          <w:bCs/>
          <w:shd w:val="clear" w:color="auto" w:fill="FFFFFF"/>
        </w:rPr>
        <w:t>4081 7810 5000 0880 0015</w:t>
      </w:r>
      <w:r w:rsidRPr="00301086">
        <w:rPr>
          <w:rFonts w:ascii="Times New Roman" w:hAnsi="Times New Roman"/>
        </w:rPr>
        <w:t xml:space="preserve"> </w:t>
      </w:r>
      <w:r w:rsidRPr="00301086">
        <w:rPr>
          <w:rFonts w:ascii="Times New Roman" w:hAnsi="Times New Roman"/>
          <w:bdr w:val="none" w:sz="0" w:space="0" w:color="auto" w:frame="1"/>
        </w:rPr>
        <w:t xml:space="preserve">в </w:t>
      </w:r>
      <w:r>
        <w:rPr>
          <w:rFonts w:ascii="Times New Roman" w:hAnsi="Times New Roman"/>
        </w:rPr>
        <w:t>ПАО «БАЛТИНВЕСТБАНК»</w:t>
      </w:r>
      <w:r w:rsidRPr="00301086">
        <w:rPr>
          <w:rFonts w:ascii="Times New Roman" w:hAnsi="Times New Roman"/>
          <w:bdr w:val="none" w:sz="0" w:space="0" w:color="auto" w:frame="1"/>
        </w:rPr>
        <w:t xml:space="preserve">, корсчет </w:t>
      </w:r>
      <w:r w:rsidRPr="003137AF">
        <w:rPr>
          <w:rFonts w:ascii="Times New Roman" w:hAnsi="Times New Roman"/>
          <w:bdr w:val="none" w:sz="0" w:space="0" w:color="auto" w:frame="1"/>
        </w:rPr>
        <w:t>30101810500000000705</w:t>
      </w:r>
      <w:r>
        <w:rPr>
          <w:rFonts w:ascii="Times New Roman" w:hAnsi="Times New Roman"/>
          <w:bdr w:val="none" w:sz="0" w:space="0" w:color="auto" w:frame="1"/>
        </w:rPr>
        <w:t xml:space="preserve">, </w:t>
      </w:r>
      <w:r w:rsidRPr="00301086">
        <w:rPr>
          <w:rFonts w:ascii="Times New Roman" w:hAnsi="Times New Roman"/>
          <w:bdr w:val="none" w:sz="0" w:space="0" w:color="auto" w:frame="1"/>
        </w:rPr>
        <w:t>БИК</w:t>
      </w:r>
      <w:r>
        <w:rPr>
          <w:rFonts w:ascii="Times New Roman" w:hAnsi="Times New Roman"/>
          <w:bdr w:val="none" w:sz="0" w:space="0" w:color="auto" w:frame="1"/>
        </w:rPr>
        <w:t xml:space="preserve"> </w:t>
      </w:r>
      <w:r w:rsidRPr="003137AF">
        <w:rPr>
          <w:rFonts w:ascii="Times New Roman" w:hAnsi="Times New Roman"/>
          <w:bdr w:val="none" w:sz="0" w:space="0" w:color="auto" w:frame="1"/>
        </w:rPr>
        <w:t>044030705</w:t>
      </w:r>
    </w:p>
    <w:p w:rsidR="00F60133" w:rsidRPr="00602A88" w:rsidRDefault="00F60133" w:rsidP="00F60133">
      <w:pPr>
        <w:jc w:val="both"/>
        <w:rPr>
          <w:rFonts w:ascii="Times New Roman" w:hAnsi="Times New Roman"/>
        </w:rPr>
      </w:pPr>
      <w:r w:rsidRPr="00602A88">
        <w:rPr>
          <w:rFonts w:ascii="Times New Roman" w:hAnsi="Times New Roman"/>
        </w:rPr>
        <w:t xml:space="preserve">1.1. Реализуемое имущество и его </w:t>
      </w:r>
      <w:proofErr w:type="spellStart"/>
      <w:r w:rsidRPr="00602A88">
        <w:rPr>
          <w:rFonts w:ascii="Times New Roman" w:hAnsi="Times New Roman"/>
        </w:rPr>
        <w:t>лотация</w:t>
      </w:r>
      <w:proofErr w:type="spellEnd"/>
      <w:r w:rsidRPr="00602A88">
        <w:rPr>
          <w:rFonts w:ascii="Times New Roman" w:hAnsi="Times New Roman"/>
        </w:rPr>
        <w:t xml:space="preserve"> указаны в Приложении 2 к Порядку и условиям проведения торгов по продаже имущества </w:t>
      </w:r>
      <w:proofErr w:type="spellStart"/>
      <w:r w:rsidRPr="00602A88">
        <w:rPr>
          <w:rFonts w:ascii="Times New Roman" w:hAnsi="Times New Roman"/>
        </w:rPr>
        <w:t>Петраченко</w:t>
      </w:r>
      <w:proofErr w:type="spellEnd"/>
      <w:r w:rsidRPr="00602A88">
        <w:rPr>
          <w:rFonts w:ascii="Times New Roman" w:hAnsi="Times New Roman"/>
        </w:rPr>
        <w:t xml:space="preserve"> Лолиты </w:t>
      </w:r>
      <w:proofErr w:type="spellStart"/>
      <w:r w:rsidRPr="00602A88">
        <w:rPr>
          <w:rFonts w:ascii="Times New Roman" w:hAnsi="Times New Roman"/>
        </w:rPr>
        <w:t>Сафаровны</w:t>
      </w:r>
      <w:proofErr w:type="spellEnd"/>
      <w:r w:rsidRPr="00602A88">
        <w:rPr>
          <w:rFonts w:ascii="Times New Roman" w:hAnsi="Times New Roman"/>
        </w:rPr>
        <w:t xml:space="preserve">, находящегося в залоге у ПАО «БАЛТИНВЕСТБАНК». </w:t>
      </w:r>
      <w:r>
        <w:rPr>
          <w:rFonts w:ascii="Times New Roman" w:hAnsi="Times New Roman"/>
        </w:rPr>
        <w:t xml:space="preserve"> </w:t>
      </w:r>
    </w:p>
    <w:p w:rsidR="00F60133" w:rsidRPr="00602A88" w:rsidRDefault="00F60133" w:rsidP="00F60133">
      <w:pPr>
        <w:jc w:val="both"/>
        <w:rPr>
          <w:rFonts w:ascii="Times New Roman" w:hAnsi="Times New Roman"/>
        </w:rPr>
      </w:pPr>
      <w:r w:rsidRPr="00602A88">
        <w:rPr>
          <w:rFonts w:ascii="Times New Roman" w:hAnsi="Times New Roman"/>
        </w:rPr>
        <w:t>2. Задаток должен быть внесен Участником на указанный в п.1 настоящего Соглашения счет не позднее срока</w:t>
      </w:r>
      <w:r w:rsidRPr="00602A88">
        <w:rPr>
          <w:rFonts w:ascii="Times New Roman" w:hAnsi="Times New Roman"/>
          <w:color w:val="000000"/>
        </w:rPr>
        <w:t xml:space="preserve"> окончания приема заявок,</w:t>
      </w:r>
      <w:r w:rsidRPr="00602A88">
        <w:rPr>
          <w:rFonts w:ascii="Times New Roman" w:hAnsi="Times New Roman"/>
        </w:rPr>
        <w:t xml:space="preserve"> указанного в публикации о торгах, при этом, задаток считается внесенным с даты поступления всей суммы задатка на указанный счет, что подтверждается выпиской со счета Банка принимающей задаток стороны.</w:t>
      </w:r>
      <w:r w:rsidRPr="00602A88">
        <w:rPr>
          <w:rFonts w:ascii="Times New Roman" w:hAnsi="Times New Roman"/>
          <w:color w:val="000000"/>
        </w:rPr>
        <w:t xml:space="preserve"> </w:t>
      </w:r>
      <w:r w:rsidRPr="00602A88">
        <w:rPr>
          <w:rFonts w:ascii="Times New Roman" w:hAnsi="Times New Roman"/>
        </w:rPr>
        <w:t>Заявитель обязан обеспечить поступление задатка на указанный счет, не позднее даты и времени окончания приема заявок на участие в торгах для соответствующего периода проведения торгов.</w:t>
      </w:r>
    </w:p>
    <w:p w:rsidR="00F60133" w:rsidRPr="00602A88" w:rsidRDefault="00F60133" w:rsidP="00F60133">
      <w:pPr>
        <w:jc w:val="both"/>
        <w:rPr>
          <w:rFonts w:ascii="Times New Roman" w:hAnsi="Times New Roman"/>
        </w:rPr>
      </w:pPr>
      <w:r w:rsidRPr="00602A88">
        <w:rPr>
          <w:rFonts w:ascii="Times New Roman" w:hAnsi="Times New Roman"/>
        </w:rPr>
        <w:t xml:space="preserve">3. В случае не поступления суммы задатка на указанный счет в предусмотренный срок, обязательства Участника по внесению задатка для целей участия в торгах, считаются невыполненными. </w:t>
      </w:r>
    </w:p>
    <w:p w:rsidR="00F60133" w:rsidRPr="00602A88" w:rsidRDefault="00F60133" w:rsidP="00F60133">
      <w:pPr>
        <w:jc w:val="both"/>
        <w:rPr>
          <w:rFonts w:ascii="Times New Roman" w:hAnsi="Times New Roman"/>
        </w:rPr>
      </w:pPr>
      <w:r w:rsidRPr="00602A88">
        <w:rPr>
          <w:rFonts w:ascii="Times New Roman" w:hAnsi="Times New Roman"/>
        </w:rPr>
        <w:t>4. Задаток вносится Участником в качестве обеспечения исполнения обязанности по оплате продаваемого на торгах имущества. Внесение задатка за Участника третьими лицами не допускается.</w:t>
      </w:r>
    </w:p>
    <w:p w:rsidR="00F60133" w:rsidRPr="00602A88" w:rsidRDefault="00F60133" w:rsidP="00F60133">
      <w:pPr>
        <w:jc w:val="both"/>
        <w:rPr>
          <w:rFonts w:ascii="Times New Roman" w:hAnsi="Times New Roman"/>
        </w:rPr>
      </w:pPr>
      <w:r w:rsidRPr="00602A88">
        <w:rPr>
          <w:rFonts w:ascii="Times New Roman" w:hAnsi="Times New Roman"/>
        </w:rPr>
        <w:t xml:space="preserve">5. В платежном документе о внесении суммы задатка в графе «назначение платежа» должно быть указано: «задаток для участия в торгах по продаже имущества </w:t>
      </w:r>
      <w:proofErr w:type="spellStart"/>
      <w:r w:rsidRPr="00602A88">
        <w:rPr>
          <w:rFonts w:ascii="Times New Roman" w:hAnsi="Times New Roman"/>
        </w:rPr>
        <w:t>Петраченко</w:t>
      </w:r>
      <w:proofErr w:type="spellEnd"/>
      <w:r w:rsidRPr="00602A88">
        <w:rPr>
          <w:rFonts w:ascii="Times New Roman" w:hAnsi="Times New Roman"/>
        </w:rPr>
        <w:t xml:space="preserve"> Лолиты </w:t>
      </w:r>
      <w:proofErr w:type="spellStart"/>
      <w:r w:rsidRPr="00602A88">
        <w:rPr>
          <w:rFonts w:ascii="Times New Roman" w:hAnsi="Times New Roman"/>
        </w:rPr>
        <w:t>Сафаровны</w:t>
      </w:r>
      <w:proofErr w:type="spellEnd"/>
      <w:r w:rsidRPr="00602A88">
        <w:rPr>
          <w:rFonts w:ascii="Times New Roman" w:hAnsi="Times New Roman"/>
        </w:rPr>
        <w:t xml:space="preserve">» </w:t>
      </w:r>
      <w:r w:rsidRPr="00F32285">
        <w:rPr>
          <w:rFonts w:ascii="Times New Roman" w:hAnsi="Times New Roman"/>
        </w:rPr>
        <w:t xml:space="preserve">по </w:t>
      </w:r>
      <w:proofErr w:type="gramStart"/>
      <w:r w:rsidRPr="00F32285">
        <w:rPr>
          <w:rFonts w:ascii="Times New Roman" w:hAnsi="Times New Roman"/>
        </w:rPr>
        <w:t>лоту  №</w:t>
      </w:r>
      <w:proofErr w:type="gramEnd"/>
      <w:r w:rsidRPr="00F32285">
        <w:rPr>
          <w:rFonts w:ascii="Times New Roman" w:hAnsi="Times New Roman"/>
        </w:rPr>
        <w:t xml:space="preserve"> 1.</w:t>
      </w:r>
      <w:r w:rsidRPr="00602A88">
        <w:rPr>
          <w:rFonts w:ascii="Times New Roman" w:hAnsi="Times New Roman"/>
          <w:b/>
        </w:rPr>
        <w:t xml:space="preserve"> </w:t>
      </w:r>
      <w:r w:rsidRPr="00602A88">
        <w:rPr>
          <w:rFonts w:ascii="Times New Roman" w:hAnsi="Times New Roman"/>
        </w:rPr>
        <w:t xml:space="preserve">НДС не облагается. </w:t>
      </w:r>
    </w:p>
    <w:p w:rsidR="00F60133" w:rsidRPr="00602A88" w:rsidRDefault="00F60133" w:rsidP="00F60133">
      <w:pPr>
        <w:jc w:val="both"/>
        <w:rPr>
          <w:rFonts w:ascii="Times New Roman" w:hAnsi="Times New Roman"/>
        </w:rPr>
      </w:pPr>
      <w:r w:rsidRPr="00602A88">
        <w:rPr>
          <w:rFonts w:ascii="Times New Roman" w:hAnsi="Times New Roman"/>
        </w:rPr>
        <w:t>6. На денежные средства, перечисляемые в соответствии с настоящим Соглашением, проценты не начисляются.</w:t>
      </w:r>
    </w:p>
    <w:p w:rsidR="00F60133" w:rsidRPr="00602A88" w:rsidRDefault="00F60133" w:rsidP="00F60133">
      <w:pPr>
        <w:jc w:val="both"/>
        <w:rPr>
          <w:rFonts w:ascii="Times New Roman" w:hAnsi="Times New Roman"/>
          <w:b/>
        </w:rPr>
      </w:pPr>
      <w:r w:rsidRPr="00602A88">
        <w:rPr>
          <w:rFonts w:ascii="Times New Roman" w:hAnsi="Times New Roman"/>
          <w:b/>
        </w:rPr>
        <w:t>7. Условия возврата и удержания суммы Задатков.</w:t>
      </w:r>
    </w:p>
    <w:p w:rsidR="00F60133" w:rsidRPr="00602A88" w:rsidRDefault="00F60133" w:rsidP="00F60133">
      <w:pPr>
        <w:jc w:val="both"/>
        <w:rPr>
          <w:rFonts w:ascii="Times New Roman" w:hAnsi="Times New Roman"/>
        </w:rPr>
      </w:pPr>
      <w:r w:rsidRPr="00602A88">
        <w:rPr>
          <w:rFonts w:ascii="Times New Roman" w:hAnsi="Times New Roman"/>
        </w:rPr>
        <w:t>7.1. Задаток возвращается на расчетный счет Участника с которого поступил задаток в течение 5 рабочих дней с даты подписания протокола по итогам торгов в следующих случаях:</w:t>
      </w:r>
    </w:p>
    <w:p w:rsidR="00F60133" w:rsidRPr="00602A88" w:rsidRDefault="00F60133" w:rsidP="00F60133">
      <w:pPr>
        <w:jc w:val="both"/>
        <w:rPr>
          <w:rFonts w:ascii="Times New Roman" w:hAnsi="Times New Roman"/>
        </w:rPr>
      </w:pPr>
      <w:r w:rsidRPr="00602A88">
        <w:rPr>
          <w:rFonts w:ascii="Times New Roman" w:hAnsi="Times New Roman"/>
        </w:rPr>
        <w:t xml:space="preserve">а) Участник не был допущен к участию в торгах; </w:t>
      </w:r>
      <w:r w:rsidRPr="00602A88">
        <w:rPr>
          <w:rFonts w:ascii="Times New Roman" w:hAnsi="Times New Roman"/>
        </w:rPr>
        <w:tab/>
      </w:r>
    </w:p>
    <w:p w:rsidR="00F60133" w:rsidRPr="00602A88" w:rsidRDefault="00F60133" w:rsidP="00F60133">
      <w:pPr>
        <w:jc w:val="both"/>
        <w:rPr>
          <w:rFonts w:ascii="Times New Roman" w:hAnsi="Times New Roman"/>
        </w:rPr>
      </w:pPr>
      <w:r w:rsidRPr="00602A88">
        <w:rPr>
          <w:rFonts w:ascii="Times New Roman" w:hAnsi="Times New Roman"/>
        </w:rPr>
        <w:t>б) Участник участвовал в торгах, не выиграл их и не является «Вторым победителем торгов» - абзац 2 пункта 16 статьи 110 Закона о банкротстве, в соответствии с которым в случае отказа или уклонения победителя торгов от подписания данного договора в течение пяти дней с даты получения указанного предложения внешнего управляющего внесенный задаток ему не возвращается и внешний управляющий вправе предложить заключить договор купли-продажи предприятия участнику торгов, которым предложена наиболее высокая цена предприятия по сравнению с ценой предприятия, предложенной другими участниками торгов, за исключением победителя торгов);</w:t>
      </w:r>
    </w:p>
    <w:p w:rsidR="00F60133" w:rsidRPr="00602A88" w:rsidRDefault="00F60133" w:rsidP="00F60133">
      <w:pPr>
        <w:jc w:val="both"/>
        <w:rPr>
          <w:rFonts w:ascii="Times New Roman" w:hAnsi="Times New Roman"/>
        </w:rPr>
      </w:pPr>
      <w:r w:rsidRPr="00602A88">
        <w:rPr>
          <w:rFonts w:ascii="Times New Roman" w:hAnsi="Times New Roman"/>
        </w:rPr>
        <w:t xml:space="preserve">в) Участник отозвал свою заявку до признания его участником торгов; </w:t>
      </w:r>
    </w:p>
    <w:p w:rsidR="00F60133" w:rsidRPr="00602A88" w:rsidRDefault="00F60133" w:rsidP="00F60133">
      <w:pPr>
        <w:jc w:val="both"/>
        <w:rPr>
          <w:rFonts w:ascii="Times New Roman" w:hAnsi="Times New Roman"/>
        </w:rPr>
      </w:pPr>
      <w:r w:rsidRPr="00602A88">
        <w:rPr>
          <w:rFonts w:ascii="Times New Roman" w:hAnsi="Times New Roman"/>
        </w:rPr>
        <w:t>г) Отмены торгов.</w:t>
      </w:r>
    </w:p>
    <w:p w:rsidR="00F60133" w:rsidRPr="00602A88" w:rsidRDefault="00F60133" w:rsidP="00F60133">
      <w:pPr>
        <w:jc w:val="both"/>
        <w:rPr>
          <w:rFonts w:ascii="Times New Roman" w:hAnsi="Times New Roman"/>
        </w:rPr>
      </w:pPr>
      <w:r w:rsidRPr="00602A88">
        <w:rPr>
          <w:rFonts w:ascii="Times New Roman" w:hAnsi="Times New Roman"/>
        </w:rPr>
        <w:t>7.2. Задаток возвращается на расчетный счет Участника с которого поступил задаток в течение 5 рабочих дней с даты принятия решения о признании торгов несостоявшимися в следующих случаях:</w:t>
      </w:r>
    </w:p>
    <w:p w:rsidR="00F60133" w:rsidRPr="00602A88" w:rsidRDefault="00F60133" w:rsidP="00F60133">
      <w:pPr>
        <w:jc w:val="both"/>
        <w:rPr>
          <w:rFonts w:ascii="Times New Roman" w:eastAsia="Calibri" w:hAnsi="Times New Roman"/>
          <w:lang w:eastAsia="en-US"/>
        </w:rPr>
      </w:pPr>
      <w:r w:rsidRPr="00602A88">
        <w:rPr>
          <w:rFonts w:ascii="Times New Roman" w:hAnsi="Times New Roman"/>
        </w:rPr>
        <w:t xml:space="preserve">а) Участником переведен задаток, но не подана заявка или заявка Участника признана несоответствующей </w:t>
      </w:r>
      <w:r w:rsidRPr="00602A88">
        <w:rPr>
          <w:rFonts w:ascii="Times New Roman" w:eastAsia="Calibri" w:hAnsi="Times New Roman"/>
          <w:lang w:eastAsia="en-US"/>
        </w:rPr>
        <w:t>условиям торгов;</w:t>
      </w:r>
    </w:p>
    <w:p w:rsidR="00F60133" w:rsidRPr="00602A88" w:rsidRDefault="00F60133" w:rsidP="00F60133">
      <w:pPr>
        <w:jc w:val="both"/>
        <w:rPr>
          <w:rFonts w:ascii="Times New Roman" w:hAnsi="Times New Roman"/>
        </w:rPr>
      </w:pPr>
      <w:r w:rsidRPr="00602A88">
        <w:rPr>
          <w:rFonts w:ascii="Times New Roman" w:hAnsi="Times New Roman"/>
        </w:rPr>
        <w:t>7.3. Задаток не возвращается в следующих случаях:</w:t>
      </w:r>
    </w:p>
    <w:p w:rsidR="00F60133" w:rsidRPr="00602A88" w:rsidRDefault="00F60133" w:rsidP="00F60133">
      <w:pPr>
        <w:jc w:val="both"/>
        <w:rPr>
          <w:rFonts w:ascii="Times New Roman" w:hAnsi="Times New Roman"/>
        </w:rPr>
      </w:pPr>
      <w:r w:rsidRPr="00602A88">
        <w:rPr>
          <w:rFonts w:ascii="Times New Roman" w:hAnsi="Times New Roman"/>
        </w:rPr>
        <w:t xml:space="preserve">а) Участник уклоняется от заключения Договора в срок, установленный извещением о проведении торгов; </w:t>
      </w:r>
    </w:p>
    <w:p w:rsidR="00F60133" w:rsidRPr="00602A88" w:rsidRDefault="00F60133" w:rsidP="00F60133">
      <w:pPr>
        <w:jc w:val="both"/>
        <w:rPr>
          <w:rFonts w:ascii="Times New Roman" w:hAnsi="Times New Roman"/>
        </w:rPr>
      </w:pPr>
      <w:r w:rsidRPr="00602A88">
        <w:rPr>
          <w:rFonts w:ascii="Times New Roman" w:hAnsi="Times New Roman"/>
        </w:rPr>
        <w:t>б) Участник уклоняется от оплаты продаваемого на торгах Имущества в срок, установленный заключенным Договором;</w:t>
      </w:r>
    </w:p>
    <w:p w:rsidR="00F60133" w:rsidRPr="00602A88" w:rsidRDefault="00F60133" w:rsidP="00F60133">
      <w:pPr>
        <w:jc w:val="both"/>
        <w:rPr>
          <w:rFonts w:ascii="Times New Roman" w:hAnsi="Times New Roman"/>
        </w:rPr>
      </w:pPr>
      <w:r w:rsidRPr="00602A88">
        <w:rPr>
          <w:rFonts w:ascii="Times New Roman" w:hAnsi="Times New Roman"/>
        </w:rPr>
        <w:t>в) Участник не исполняет, либо исполняет ненадлежащим образом обязательства, предусмотренные Положением о проведении торгов по продаже;</w:t>
      </w:r>
    </w:p>
    <w:p w:rsidR="00F60133" w:rsidRPr="00602A88" w:rsidRDefault="00F60133" w:rsidP="00F60133">
      <w:pPr>
        <w:jc w:val="both"/>
        <w:rPr>
          <w:rFonts w:ascii="Times New Roman" w:hAnsi="Times New Roman"/>
        </w:rPr>
      </w:pPr>
      <w:r w:rsidRPr="00602A88">
        <w:rPr>
          <w:rFonts w:ascii="Times New Roman" w:hAnsi="Times New Roman"/>
        </w:rPr>
        <w:t xml:space="preserve">г) Участник является единственным допущенным к торгам участником, заявка которого на участие в торгах соответствует условиям торгов или содержит предложение о цене предприятия не ниже установленной </w:t>
      </w:r>
      <w:r w:rsidRPr="00602A88">
        <w:rPr>
          <w:rFonts w:ascii="Times New Roman" w:hAnsi="Times New Roman"/>
        </w:rPr>
        <w:lastRenderedPageBreak/>
        <w:t xml:space="preserve">начальной цены продажи и конкурсным управляющим предложено заключить договор купли-продажи предприятия данному Участнику торгов в соответствии с условиями торгов (в случае проведения торгов в форме конкурса) или представленным им предложением о цене (абзац 2 пункта 17 статьи 110 Закона о банкротстве). В данном случае задаток не возвращается несмотря на признание торгов несостоявшимися. </w:t>
      </w:r>
    </w:p>
    <w:p w:rsidR="00F60133" w:rsidRPr="00602A88" w:rsidRDefault="00F60133" w:rsidP="00F60133">
      <w:pPr>
        <w:jc w:val="both"/>
        <w:rPr>
          <w:rFonts w:ascii="Times New Roman" w:hAnsi="Times New Roman"/>
        </w:rPr>
      </w:pPr>
      <w:r w:rsidRPr="00602A88">
        <w:rPr>
          <w:rFonts w:ascii="Times New Roman" w:hAnsi="Times New Roman"/>
        </w:rPr>
        <w:t xml:space="preserve">д) Участник является «Вторым победителем торгов», которым предложена наиболее высокая цена за реализуемое на торгах имущество по сравнению с ценой имущества, предложенной другими участниками торгов, за исключением победителя торгов и которому в соответствии с абзацем 2 пункта 16 статьи 110 Закона о банкротстве, организатор торгов, в случае отказа или уклонения победителя торгов от подписания договора по итогам торгов в течение пяти дней с даты получения предложения управляющего, вправе предложить заключить договор купли-продажи имущества, реализуемого на торгах. </w:t>
      </w:r>
    </w:p>
    <w:p w:rsidR="00F60133" w:rsidRPr="00602A88" w:rsidRDefault="00F60133" w:rsidP="00F60133">
      <w:pPr>
        <w:jc w:val="both"/>
        <w:rPr>
          <w:rFonts w:ascii="Times New Roman" w:hAnsi="Times New Roman"/>
        </w:rPr>
      </w:pPr>
      <w:r w:rsidRPr="00602A88">
        <w:rPr>
          <w:rFonts w:ascii="Times New Roman" w:hAnsi="Times New Roman"/>
        </w:rPr>
        <w:t>8. Во обеспечение исполнения обязательств «Второго победителя» торгов, Получатель задатка вправе не возвращать внесенный задаток до истечения срока на подписание договора Первым и Вторым участником торгов.</w:t>
      </w:r>
    </w:p>
    <w:p w:rsidR="00F60133" w:rsidRPr="00602A88" w:rsidRDefault="00F60133" w:rsidP="00F60133">
      <w:pPr>
        <w:jc w:val="both"/>
        <w:rPr>
          <w:rFonts w:ascii="Times New Roman" w:hAnsi="Times New Roman"/>
        </w:rPr>
      </w:pPr>
      <w:r w:rsidRPr="00602A88">
        <w:rPr>
          <w:rFonts w:ascii="Times New Roman" w:hAnsi="Times New Roman"/>
        </w:rPr>
        <w:t>9. Внесенный Участником задаток засчитывается в счет оплаты приобретаемого на торгах Имущества при заключении в установленном порядке Договора по итогам торгов.</w:t>
      </w:r>
    </w:p>
    <w:p w:rsidR="00F60133" w:rsidRPr="00602A88" w:rsidRDefault="00F60133" w:rsidP="00F60133">
      <w:pPr>
        <w:autoSpaceDE w:val="0"/>
        <w:ind w:hanging="13"/>
        <w:jc w:val="both"/>
        <w:rPr>
          <w:rFonts w:ascii="Times New Roman" w:hAnsi="Times New Roman"/>
        </w:rPr>
      </w:pPr>
      <w:r w:rsidRPr="00602A88">
        <w:rPr>
          <w:rFonts w:ascii="Times New Roman" w:hAnsi="Times New Roman"/>
        </w:rPr>
        <w:t xml:space="preserve">10. Фактом внесения денежных средств в качестве задатка на участие в электронных торгах Участник подтверждает согласие со всеми условиями проведения торгов, условиями настоящего Соглашения, а также проектом Договора купли-продажи имущества, выставляемого на торги. Фактом внесения денежных средств в качестве задатка на участие в электронных торгах Участник подтверждает, что до заключения настоящего соглашения и принятия решения об участии в торгах им произведена подробная проверка качества и комплектности имущества, результаты которой полностью удовлетворяют Участника, вся необходимая информация (в </w:t>
      </w:r>
      <w:proofErr w:type="spellStart"/>
      <w:r w:rsidRPr="00602A88">
        <w:rPr>
          <w:rFonts w:ascii="Times New Roman" w:hAnsi="Times New Roman"/>
        </w:rPr>
        <w:t>т.ч</w:t>
      </w:r>
      <w:proofErr w:type="spellEnd"/>
      <w:r w:rsidRPr="00602A88">
        <w:rPr>
          <w:rFonts w:ascii="Times New Roman" w:hAnsi="Times New Roman"/>
        </w:rPr>
        <w:t>. о месте нахождения имущества, условиях его приема/вывоза/демонтажа) и пояснения были представлены Организатором. В соответствии с п.3 ст.438 ГК РФ настоящее Соглашение считается заключенным Сторонами в письменной форме с момента перечисления Участником на счет Покупателя суммы задатка в полном объеме.</w:t>
      </w:r>
    </w:p>
    <w:p w:rsidR="00F60133" w:rsidRPr="00602A88" w:rsidRDefault="00F60133" w:rsidP="00F60133">
      <w:pPr>
        <w:jc w:val="both"/>
        <w:rPr>
          <w:rFonts w:ascii="Times New Roman" w:hAnsi="Times New Roman"/>
        </w:rPr>
      </w:pPr>
      <w:r w:rsidRPr="00602A88">
        <w:rPr>
          <w:rFonts w:ascii="Times New Roman" w:hAnsi="Times New Roman"/>
        </w:rPr>
        <w:t>11. Юридические и банковские реквизиты и подписи сторон:</w:t>
      </w:r>
    </w:p>
    <w:tbl>
      <w:tblPr>
        <w:tblW w:w="935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675"/>
        <w:gridCol w:w="4675"/>
      </w:tblGrid>
      <w:tr w:rsidR="00F60133" w:rsidRPr="00602A88" w:rsidTr="0079168A">
        <w:trPr>
          <w:trHeight w:val="94"/>
        </w:trPr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60133" w:rsidRPr="00602A88" w:rsidRDefault="00F60133" w:rsidP="0079168A">
            <w:pPr>
              <w:tabs>
                <w:tab w:val="left" w:pos="284"/>
              </w:tabs>
              <w:jc w:val="both"/>
              <w:rPr>
                <w:rFonts w:ascii="Times New Roman" w:hAnsi="Times New Roman"/>
                <w:bdr w:val="none" w:sz="0" w:space="0" w:color="auto" w:frame="1"/>
              </w:rPr>
            </w:pPr>
            <w:r w:rsidRPr="00602A88">
              <w:rPr>
                <w:rFonts w:ascii="Times New Roman" w:hAnsi="Times New Roman"/>
                <w:bdr w:val="none" w:sz="0" w:space="0" w:color="auto" w:frame="1"/>
              </w:rPr>
              <w:t xml:space="preserve">Организатор: </w:t>
            </w:r>
            <w:r w:rsidRPr="00A036E6">
              <w:rPr>
                <w:rFonts w:ascii="Times New Roman" w:hAnsi="Times New Roman"/>
                <w:lang w:eastAsia="ar-SA"/>
              </w:rPr>
              <w:t>Финансовый управляющий</w:t>
            </w:r>
            <w:r>
              <w:rPr>
                <w:rFonts w:ascii="Times New Roman" w:hAnsi="Times New Roman"/>
                <w:lang w:eastAsia="ar-SA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eastAsia="ar-SA"/>
              </w:rPr>
              <w:t>Петраченко</w:t>
            </w:r>
            <w:proofErr w:type="spellEnd"/>
            <w:r>
              <w:rPr>
                <w:rFonts w:ascii="Times New Roman" w:hAnsi="Times New Roman"/>
                <w:lang w:eastAsia="ar-SA"/>
              </w:rPr>
              <w:t xml:space="preserve"> Л.С. - </w:t>
            </w:r>
            <w:r w:rsidRPr="00A036E6">
              <w:rPr>
                <w:rFonts w:ascii="Times New Roman" w:hAnsi="Times New Roman"/>
                <w:lang w:eastAsia="ar-SA"/>
              </w:rPr>
              <w:t xml:space="preserve"> Крылов Андрей Сергеевич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60133" w:rsidRPr="00602A88" w:rsidRDefault="00F60133" w:rsidP="0079168A">
            <w:pPr>
              <w:snapToGrid w:val="0"/>
              <w:jc w:val="both"/>
              <w:rPr>
                <w:rFonts w:ascii="Times New Roman" w:hAnsi="Times New Roman"/>
                <w:b/>
                <w:u w:val="single"/>
              </w:rPr>
            </w:pPr>
            <w:r w:rsidRPr="00602A88">
              <w:rPr>
                <w:rFonts w:ascii="Times New Roman" w:hAnsi="Times New Roman"/>
                <w:b/>
                <w:u w:val="single"/>
              </w:rPr>
              <w:t>Участник:</w:t>
            </w:r>
          </w:p>
        </w:tc>
      </w:tr>
      <w:tr w:rsidR="00F60133" w:rsidRPr="00602A88" w:rsidTr="0079168A">
        <w:trPr>
          <w:trHeight w:val="195"/>
        </w:trPr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60133" w:rsidRDefault="00F60133" w:rsidP="0079168A">
            <w:pPr>
              <w:tabs>
                <w:tab w:val="left" w:pos="284"/>
              </w:tabs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>Ч</w:t>
            </w:r>
            <w:r w:rsidRPr="00A036E6">
              <w:rPr>
                <w:rFonts w:ascii="Times New Roman" w:hAnsi="Times New Roman"/>
                <w:lang w:eastAsia="ar-SA"/>
              </w:rPr>
              <w:t>лен Некоммерческого партнерства «Межрегиональная саморегулируемая организация профессиональных арбитражных управляющих «Альянс Управляющих»</w:t>
            </w:r>
            <w:r>
              <w:rPr>
                <w:rFonts w:ascii="Times New Roman" w:hAnsi="Times New Roman"/>
                <w:lang w:eastAsia="ar-SA"/>
              </w:rPr>
              <w:t>,</w:t>
            </w:r>
          </w:p>
          <w:p w:rsidR="00F60133" w:rsidRPr="006D7AFF" w:rsidRDefault="00F60133" w:rsidP="0079168A">
            <w:pPr>
              <w:tabs>
                <w:tab w:val="left" w:pos="284"/>
              </w:tabs>
              <w:rPr>
                <w:rFonts w:ascii="Times New Roman" w:hAnsi="Times New Roman"/>
                <w:lang w:eastAsia="ar-SA"/>
              </w:rPr>
            </w:pPr>
            <w:proofErr w:type="gramStart"/>
            <w:r w:rsidRPr="00A036E6">
              <w:rPr>
                <w:rFonts w:ascii="Times New Roman" w:hAnsi="Times New Roman"/>
                <w:lang w:eastAsia="ar-SA"/>
              </w:rPr>
              <w:t>номер  и</w:t>
            </w:r>
            <w:proofErr w:type="gramEnd"/>
            <w:r w:rsidRPr="00A036E6">
              <w:rPr>
                <w:rFonts w:ascii="Times New Roman" w:hAnsi="Times New Roman"/>
                <w:lang w:eastAsia="ar-SA"/>
              </w:rPr>
              <w:t xml:space="preserve">  дата   регистрации  в едином государственном  реестре саморегулируемых   организаций арбитражных управляющих </w:t>
            </w:r>
            <w:r w:rsidRPr="006D7AFF">
              <w:rPr>
                <w:rFonts w:ascii="Times New Roman" w:hAnsi="Times New Roman"/>
                <w:lang w:eastAsia="ar-SA"/>
              </w:rPr>
              <w:t>№</w:t>
            </w:r>
            <w:r w:rsidRPr="00952F46">
              <w:rPr>
                <w:rFonts w:ascii="Times New Roman" w:hAnsi="Times New Roman"/>
                <w:lang w:eastAsia="ar-SA"/>
              </w:rPr>
              <w:t>03.10.2013 года №13624</w:t>
            </w:r>
          </w:p>
          <w:p w:rsidR="00F60133" w:rsidRDefault="00F60133" w:rsidP="0079168A">
            <w:pPr>
              <w:tabs>
                <w:tab w:val="left" w:pos="284"/>
              </w:tabs>
              <w:rPr>
                <w:rFonts w:ascii="Times New Roman" w:hAnsi="Times New Roman"/>
                <w:lang w:eastAsia="ar-SA"/>
              </w:rPr>
            </w:pPr>
            <w:r w:rsidRPr="006D7AFF">
              <w:rPr>
                <w:rFonts w:ascii="Times New Roman" w:hAnsi="Times New Roman"/>
                <w:lang w:eastAsia="ar-SA"/>
              </w:rPr>
              <w:t xml:space="preserve">Паспорт 4007 386485, выдан ТП №28 отдела УФМС по СПБ и </w:t>
            </w:r>
            <w:proofErr w:type="spellStart"/>
            <w:r w:rsidRPr="006D7AFF">
              <w:rPr>
                <w:rFonts w:ascii="Times New Roman" w:hAnsi="Times New Roman"/>
                <w:lang w:eastAsia="ar-SA"/>
              </w:rPr>
              <w:t>Лен.обл</w:t>
            </w:r>
            <w:proofErr w:type="spellEnd"/>
            <w:r w:rsidRPr="006D7AFF">
              <w:rPr>
                <w:rFonts w:ascii="Times New Roman" w:hAnsi="Times New Roman"/>
                <w:lang w:eastAsia="ar-SA"/>
              </w:rPr>
              <w:t>. в Кировском р-</w:t>
            </w:r>
            <w:proofErr w:type="gramStart"/>
            <w:r w:rsidRPr="006D7AFF">
              <w:rPr>
                <w:rFonts w:ascii="Times New Roman" w:hAnsi="Times New Roman"/>
                <w:lang w:eastAsia="ar-SA"/>
              </w:rPr>
              <w:t>не  СПБ</w:t>
            </w:r>
            <w:proofErr w:type="gramEnd"/>
            <w:r w:rsidRPr="006D7AFF">
              <w:rPr>
                <w:rFonts w:ascii="Times New Roman" w:hAnsi="Times New Roman"/>
                <w:lang w:eastAsia="ar-SA"/>
              </w:rPr>
              <w:t xml:space="preserve"> 21.02.2008, </w:t>
            </w:r>
            <w:proofErr w:type="spellStart"/>
            <w:r w:rsidRPr="006D7AFF">
              <w:rPr>
                <w:rFonts w:ascii="Times New Roman" w:hAnsi="Times New Roman"/>
                <w:lang w:eastAsia="ar-SA"/>
              </w:rPr>
              <w:t>инн</w:t>
            </w:r>
            <w:proofErr w:type="spellEnd"/>
            <w:r w:rsidRPr="006D7AFF">
              <w:rPr>
                <w:rFonts w:ascii="Times New Roman" w:hAnsi="Times New Roman"/>
                <w:lang w:eastAsia="ar-SA"/>
              </w:rPr>
              <w:t xml:space="preserve"> 780533976702</w:t>
            </w:r>
          </w:p>
          <w:p w:rsidR="00F60133" w:rsidRDefault="00F60133" w:rsidP="0079168A">
            <w:pPr>
              <w:tabs>
                <w:tab w:val="left" w:pos="284"/>
              </w:tabs>
              <w:rPr>
                <w:rFonts w:ascii="Times New Roman" w:hAnsi="Times New Roman"/>
                <w:lang w:eastAsia="ar-SA"/>
              </w:rPr>
            </w:pPr>
          </w:p>
          <w:p w:rsidR="00F60133" w:rsidRDefault="00F60133" w:rsidP="0079168A">
            <w:pPr>
              <w:tabs>
                <w:tab w:val="left" w:pos="284"/>
              </w:tabs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>Банковские реквизиты для оплаты задатка:</w:t>
            </w:r>
          </w:p>
          <w:p w:rsidR="00F60133" w:rsidRPr="00601F83" w:rsidRDefault="00F60133" w:rsidP="0079168A">
            <w:pPr>
              <w:tabs>
                <w:tab w:val="left" w:pos="284"/>
              </w:tabs>
              <w:rPr>
                <w:rFonts w:ascii="Times New Roman" w:hAnsi="Times New Roman"/>
              </w:rPr>
            </w:pPr>
            <w:r w:rsidRPr="00601F83">
              <w:rPr>
                <w:rFonts w:ascii="Times New Roman" w:hAnsi="Times New Roman"/>
              </w:rPr>
              <w:t>Получатель</w:t>
            </w:r>
            <w:r>
              <w:rPr>
                <w:rFonts w:ascii="Times New Roman" w:hAnsi="Times New Roman"/>
              </w:rPr>
              <w:t xml:space="preserve"> -</w:t>
            </w:r>
            <w:r w:rsidRPr="00601F83">
              <w:rPr>
                <w:rFonts w:ascii="Times New Roman" w:hAnsi="Times New Roman"/>
              </w:rPr>
              <w:t xml:space="preserve"> </w:t>
            </w:r>
            <w:proofErr w:type="spellStart"/>
            <w:r w:rsidRPr="00601F83">
              <w:rPr>
                <w:rFonts w:ascii="Times New Roman" w:hAnsi="Times New Roman"/>
              </w:rPr>
              <w:t>Петраченко</w:t>
            </w:r>
            <w:proofErr w:type="spellEnd"/>
            <w:r w:rsidRPr="00601F83">
              <w:rPr>
                <w:rFonts w:ascii="Times New Roman" w:hAnsi="Times New Roman"/>
              </w:rPr>
              <w:t xml:space="preserve"> Лолита </w:t>
            </w:r>
            <w:proofErr w:type="spellStart"/>
            <w:r w:rsidRPr="00601F83">
              <w:rPr>
                <w:rFonts w:ascii="Times New Roman" w:hAnsi="Times New Roman"/>
              </w:rPr>
              <w:t>Сафаровна</w:t>
            </w:r>
            <w:proofErr w:type="spellEnd"/>
            <w:r w:rsidRPr="00601F83">
              <w:rPr>
                <w:rFonts w:ascii="Times New Roman" w:hAnsi="Times New Roman"/>
              </w:rPr>
              <w:t>: ИНН</w:t>
            </w:r>
            <w:r>
              <w:rPr>
                <w:rFonts w:ascii="Times New Roman" w:hAnsi="Times New Roman"/>
              </w:rPr>
              <w:t xml:space="preserve"> физического лица</w:t>
            </w:r>
            <w:r w:rsidRPr="00601F83">
              <w:rPr>
                <w:rFonts w:ascii="Times New Roman" w:hAnsi="Times New Roman"/>
              </w:rPr>
              <w:t xml:space="preserve"> 781415222637, р/с</w:t>
            </w:r>
          </w:p>
          <w:p w:rsidR="00F60133" w:rsidRPr="00602A88" w:rsidRDefault="00F60133" w:rsidP="0079168A">
            <w:pPr>
              <w:tabs>
                <w:tab w:val="left" w:pos="284"/>
              </w:tabs>
              <w:rPr>
                <w:rFonts w:ascii="Times New Roman" w:hAnsi="Times New Roman"/>
              </w:rPr>
            </w:pPr>
            <w:r w:rsidRPr="00601F83">
              <w:rPr>
                <w:rFonts w:ascii="Times New Roman" w:hAnsi="Times New Roman"/>
              </w:rPr>
              <w:t xml:space="preserve"> 4081 7810 5000 0880 0015 в ПАО «БАЛТИНВЕСТБАНК», корсчет 30101810500000000705, БИК 044030705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60133" w:rsidRPr="00602A88" w:rsidRDefault="00F60133" w:rsidP="0079168A">
            <w:pPr>
              <w:snapToGrid w:val="0"/>
              <w:jc w:val="both"/>
              <w:rPr>
                <w:rFonts w:ascii="Times New Roman" w:hAnsi="Times New Roman"/>
              </w:rPr>
            </w:pPr>
          </w:p>
          <w:p w:rsidR="00F60133" w:rsidRPr="00602A88" w:rsidRDefault="00F60133" w:rsidP="0079168A">
            <w:pPr>
              <w:rPr>
                <w:rFonts w:ascii="Times New Roman" w:hAnsi="Times New Roman"/>
              </w:rPr>
            </w:pPr>
          </w:p>
        </w:tc>
      </w:tr>
      <w:tr w:rsidR="00F60133" w:rsidRPr="00602A88" w:rsidTr="0079168A">
        <w:trPr>
          <w:trHeight w:val="42"/>
        </w:trPr>
        <w:tc>
          <w:tcPr>
            <w:tcW w:w="4675" w:type="dxa"/>
            <w:tcBorders>
              <w:left w:val="single" w:sz="4" w:space="0" w:color="000000"/>
              <w:bottom w:val="single" w:sz="4" w:space="0" w:color="000000"/>
            </w:tcBorders>
          </w:tcPr>
          <w:p w:rsidR="00F60133" w:rsidRPr="00602A88" w:rsidRDefault="00F60133" w:rsidP="0079168A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Финансовый управляющий</w:t>
            </w:r>
          </w:p>
          <w:p w:rsidR="00F60133" w:rsidRPr="00602A88" w:rsidRDefault="00F60133" w:rsidP="0079168A">
            <w:pPr>
              <w:widowControl w:val="0"/>
              <w:jc w:val="both"/>
              <w:rPr>
                <w:rFonts w:ascii="Times New Roman" w:hAnsi="Times New Roman"/>
                <w:shd w:val="clear" w:color="auto" w:fill="FEFEFE"/>
              </w:rPr>
            </w:pPr>
            <w:r w:rsidRPr="00602A88">
              <w:rPr>
                <w:rFonts w:ascii="Times New Roman" w:hAnsi="Times New Roman"/>
              </w:rPr>
              <w:t xml:space="preserve">______________________ </w:t>
            </w:r>
            <w:r>
              <w:rPr>
                <w:rFonts w:ascii="Times New Roman" w:hAnsi="Times New Roman"/>
              </w:rPr>
              <w:t>Крылов А.С.</w:t>
            </w:r>
          </w:p>
          <w:p w:rsidR="00F60133" w:rsidRPr="00602A88" w:rsidRDefault="00F60133" w:rsidP="0079168A">
            <w:pPr>
              <w:snapToGrid w:val="0"/>
              <w:ind w:hanging="13"/>
              <w:jc w:val="both"/>
              <w:rPr>
                <w:rFonts w:ascii="Times New Roman" w:hAnsi="Times New Roman"/>
              </w:rPr>
            </w:pP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60133" w:rsidRPr="00602A88" w:rsidRDefault="00F60133" w:rsidP="0079168A">
            <w:pPr>
              <w:snapToGrid w:val="0"/>
              <w:jc w:val="both"/>
              <w:rPr>
                <w:rFonts w:ascii="Times New Roman" w:hAnsi="Times New Roman"/>
              </w:rPr>
            </w:pPr>
          </w:p>
        </w:tc>
      </w:tr>
    </w:tbl>
    <w:p w:rsidR="00F60133" w:rsidRPr="00602A88" w:rsidRDefault="00F60133" w:rsidP="00F60133"/>
    <w:p w:rsidR="00F60133" w:rsidRPr="00602A88" w:rsidRDefault="00F60133" w:rsidP="00F60133">
      <w:pPr>
        <w:jc w:val="both"/>
        <w:rPr>
          <w:rFonts w:ascii="Times New Roman" w:eastAsia="Arial Unicode MS" w:hAnsi="Times New Roman"/>
          <w:b/>
          <w:bCs/>
          <w:color w:val="000000"/>
          <w:spacing w:val="-1"/>
        </w:rPr>
      </w:pPr>
    </w:p>
    <w:p w:rsidR="00F60133" w:rsidRPr="00602A88" w:rsidRDefault="00F60133" w:rsidP="00F60133">
      <w:pPr>
        <w:suppressAutoHyphens/>
        <w:ind w:left="708"/>
        <w:jc w:val="right"/>
        <w:rPr>
          <w:rFonts w:ascii="Times New Roman" w:hAnsi="Times New Roman"/>
          <w:b/>
          <w:bCs/>
          <w:lang w:eastAsia="ar-SA"/>
        </w:rPr>
      </w:pPr>
    </w:p>
    <w:p w:rsidR="00F60133" w:rsidRPr="00602A88" w:rsidRDefault="00F60133" w:rsidP="00F60133">
      <w:pPr>
        <w:suppressAutoHyphens/>
        <w:ind w:left="708"/>
        <w:jc w:val="right"/>
        <w:rPr>
          <w:rFonts w:ascii="Times New Roman" w:hAnsi="Times New Roman"/>
          <w:b/>
          <w:bCs/>
          <w:lang w:eastAsia="ar-SA"/>
        </w:rPr>
      </w:pPr>
    </w:p>
    <w:p w:rsidR="00F60133" w:rsidRPr="00602A88" w:rsidRDefault="00F60133" w:rsidP="00F60133">
      <w:pPr>
        <w:suppressAutoHyphens/>
        <w:ind w:left="708"/>
        <w:jc w:val="right"/>
        <w:rPr>
          <w:rFonts w:ascii="Times New Roman" w:hAnsi="Times New Roman"/>
          <w:b/>
          <w:bCs/>
          <w:lang w:eastAsia="ar-SA"/>
        </w:rPr>
      </w:pPr>
    </w:p>
    <w:p w:rsidR="00F60133" w:rsidRPr="00602A88" w:rsidRDefault="00F60133" w:rsidP="00F60133">
      <w:pPr>
        <w:suppressAutoHyphens/>
        <w:ind w:left="708"/>
        <w:jc w:val="right"/>
        <w:rPr>
          <w:rFonts w:ascii="Times New Roman" w:hAnsi="Times New Roman"/>
          <w:b/>
          <w:bCs/>
          <w:lang w:eastAsia="ar-SA"/>
        </w:rPr>
      </w:pPr>
    </w:p>
    <w:p w:rsidR="0094346C" w:rsidRDefault="0094346C"/>
    <w:sectPr w:rsidR="0094346C" w:rsidSect="00F6013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75D7"/>
    <w:rsid w:val="00152C8B"/>
    <w:rsid w:val="00242959"/>
    <w:rsid w:val="002F748A"/>
    <w:rsid w:val="007B75D7"/>
    <w:rsid w:val="0094346C"/>
    <w:rsid w:val="00F60133"/>
    <w:rsid w:val="00FC0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42303E-441C-4E11-B5DE-AAD98B0AF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013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F60133"/>
    <w:pPr>
      <w:tabs>
        <w:tab w:val="left" w:pos="709"/>
      </w:tabs>
      <w:suppressAutoHyphens/>
      <w:spacing w:after="120" w:line="276" w:lineRule="atLeast"/>
    </w:pPr>
    <w:rPr>
      <w:rFonts w:eastAsia="SimSun"/>
      <w:lang w:val="en-US" w:eastAsia="en-US"/>
    </w:rPr>
  </w:style>
  <w:style w:type="character" w:customStyle="1" w:styleId="a4">
    <w:name w:val="Основной текст Знак"/>
    <w:basedOn w:val="a0"/>
    <w:link w:val="a3"/>
    <w:uiPriority w:val="99"/>
    <w:rsid w:val="00F60133"/>
    <w:rPr>
      <w:rFonts w:ascii="Calibri" w:eastAsia="SimSun" w:hAnsi="Calibri" w:cs="Times New Roman"/>
      <w:lang w:val="en-US"/>
    </w:rPr>
  </w:style>
  <w:style w:type="character" w:customStyle="1" w:styleId="databind">
    <w:name w:val="databind"/>
    <w:rsid w:val="00F60133"/>
    <w:rPr>
      <w:i/>
      <w:iCs/>
      <w:color w:val="777777"/>
    </w:rPr>
  </w:style>
  <w:style w:type="paragraph" w:styleId="a5">
    <w:name w:val="No Spacing"/>
    <w:uiPriority w:val="1"/>
    <w:qFormat/>
    <w:rsid w:val="00F6013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+Km1+PXLjOWJyvifKgazp0g0RweyG3e6LS2vH2svjL0=</DigestValue>
    </Reference>
    <Reference Type="http://www.w3.org/2000/09/xmldsig#Object" URI="#idOfficeObject">
      <DigestMethod Algorithm="urn:ietf:params:xml:ns:cpxmlsec:algorithms:gostr3411"/>
      <DigestValue>BOLQtG/RdXAF+7jyOBRb6Sd4NsxwUW6x2c0T7NKxqeM=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mK8x5mocLgyunqcp6yqpLrsuJWEJHKd+GL2ZcMdoH3s=</DigestValue>
    </Reference>
  </SignedInfo>
  <SignatureValue>DLd5vxv3Y9IoxRFcfaM9gysk+wVVLAz5cV1JsAyIxYo9mKef92+kKf8AGX5fgv3u
SU+u1abw/QXy3FtrASag8A==</SignatureValue>
  <KeyInfo>
    <X509Data>
      <X509Certificate>MIIK+TCCCqigAwIBAgIQHjdoXRUA8ojoEZ3sRN6KaTAIBgYqhQMCAgMwggGHMSIw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0/09/xmldsig#sha1"/>
        <DigestValue>zAGOXkhww/vsV8M3Agd0/+AHFYw=</DigestValue>
      </Reference>
      <Reference URI="/word/document.xml?ContentType=application/vnd.openxmlformats-officedocument.wordprocessingml.document.main+xml">
        <DigestMethod Algorithm="http://www.w3.org/2000/09/xmldsig#sha1"/>
        <DigestValue>a6ErsUOyvkk0gObnhO6G6yUer3w=</DigestValue>
      </Reference>
      <Reference URI="/word/fontTable.xml?ContentType=application/vnd.openxmlformats-officedocument.wordprocessingml.fontTable+xml">
        <DigestMethod Algorithm="http://www.w3.org/2000/09/xmldsig#sha1"/>
        <DigestValue>2PNxBNndpK+lAc0wcNhieCQy3Iw=</DigestValue>
      </Reference>
      <Reference URI="/word/settings.xml?ContentType=application/vnd.openxmlformats-officedocument.wordprocessingml.settings+xml">
        <DigestMethod Algorithm="http://www.w3.org/2000/09/xmldsig#sha1"/>
        <DigestValue>MnzZRtiWgcMkfWa3KQPFNAqP3cY=</DigestValue>
      </Reference>
      <Reference URI="/word/styles.xml?ContentType=application/vnd.openxmlformats-officedocument.wordprocessingml.styles+xml">
        <DigestMethod Algorithm="http://www.w3.org/2000/09/xmldsig#sha1"/>
        <DigestValue>Vzga7cS4XVd7vM1QwKQP9tfpK60=</DigestValue>
      </Reference>
      <Reference URI="/word/theme/theme1.xml?ContentType=application/vnd.openxmlformats-officedocument.theme+xml">
        <DigestMethod Algorithm="http://www.w3.org/2000/09/xmldsig#sha1"/>
        <DigestValue>K3rt/CTIslQzCnFAg+kE1JCviY0=</DigestValue>
      </Reference>
      <Reference URI="/word/webSettings.xml?ContentType=application/vnd.openxmlformats-officedocument.wordprocessingml.webSettings+xml">
        <DigestMethod Algorithm="http://www.w3.org/2000/09/xmldsig#sha1"/>
        <DigestValue>3JVOoTdOm/LdH4Es4itMnJhpqeU=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2019-08-14T15:04:25Z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1360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2019-08-14T15:04:25Z</xd:SigningTime>
          <xd:SigningCertificate>
            <xd:Cert>
              <xd:CertDigest>
                <DigestMethod Algorithm="http://www.w3.org/2000/09/xmldsig#sha1"/>
                <DigestValue>3ChZznSXD2IemD4pCD+27mN8fIU=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40164532946085115851407491271596345961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1164</Words>
  <Characters>6636</Characters>
  <Application>Microsoft Office Word</Application>
  <DocSecurity>0</DocSecurity>
  <Lines>55</Lines>
  <Paragraphs>15</Paragraphs>
  <ScaleCrop>false</ScaleCrop>
  <Company>SPecialiST RePack</Company>
  <LinksUpToDate>false</LinksUpToDate>
  <CharactersWithSpaces>7785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Поля</cp:lastModifiedBy>
  <cp:revision>3</cp:revision>
  <dcterms:created xsi:type="dcterms:W3CDTF">2019-06-28T10:35:00Z</dcterms:created>
  <dcterms:modified xsi:type="dcterms:W3CDTF">2019-08-14T15:03:00Z</dcterms:modified>
</cp:coreProperties>
</file>