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543" w:rsidRPr="00CA6272" w:rsidRDefault="00E82543" w:rsidP="006B3874">
      <w:pPr>
        <w:jc w:val="center"/>
        <w:outlineLvl w:val="0"/>
        <w:rPr>
          <w:b/>
          <w:sz w:val="20"/>
          <w:szCs w:val="20"/>
        </w:rPr>
      </w:pPr>
      <w:bookmarkStart w:id="0" w:name="_GoBack"/>
      <w:bookmarkEnd w:id="0"/>
      <w:r w:rsidRPr="00CA6272">
        <w:rPr>
          <w:b/>
          <w:sz w:val="20"/>
          <w:szCs w:val="20"/>
        </w:rPr>
        <w:t>Договор о задатке</w:t>
      </w:r>
    </w:p>
    <w:p w:rsidR="00E82543" w:rsidRPr="00CA6272" w:rsidRDefault="00E82543" w:rsidP="006B3874">
      <w:pPr>
        <w:jc w:val="both"/>
        <w:rPr>
          <w:b/>
          <w:sz w:val="20"/>
          <w:szCs w:val="20"/>
        </w:rPr>
      </w:pPr>
      <w:r w:rsidRPr="00CA6272">
        <w:rPr>
          <w:b/>
          <w:sz w:val="20"/>
          <w:szCs w:val="20"/>
        </w:rPr>
        <w:t xml:space="preserve">г. </w:t>
      </w:r>
      <w:r w:rsidR="00B20F1F" w:rsidRPr="00CA6272">
        <w:rPr>
          <w:b/>
          <w:sz w:val="20"/>
          <w:szCs w:val="20"/>
        </w:rPr>
        <w:t>Владимир</w:t>
      </w:r>
      <w:r w:rsidRPr="00CA6272">
        <w:rPr>
          <w:b/>
          <w:sz w:val="20"/>
          <w:szCs w:val="20"/>
        </w:rPr>
        <w:t xml:space="preserve">                                                                                          </w:t>
      </w:r>
      <w:r w:rsidR="00B20F1F" w:rsidRPr="00CA6272">
        <w:rPr>
          <w:b/>
          <w:sz w:val="20"/>
          <w:szCs w:val="20"/>
        </w:rPr>
        <w:t xml:space="preserve">                               </w:t>
      </w:r>
      <w:r w:rsidRPr="00CA6272">
        <w:rPr>
          <w:b/>
          <w:sz w:val="20"/>
          <w:szCs w:val="20"/>
        </w:rPr>
        <w:t xml:space="preserve">  «</w:t>
      </w:r>
      <w:r w:rsidR="00B20F1F" w:rsidRPr="00CA6272">
        <w:rPr>
          <w:b/>
          <w:sz w:val="20"/>
          <w:szCs w:val="20"/>
        </w:rPr>
        <w:t>____</w:t>
      </w:r>
      <w:r w:rsidRPr="00CA6272">
        <w:rPr>
          <w:b/>
          <w:sz w:val="20"/>
          <w:szCs w:val="20"/>
        </w:rPr>
        <w:t xml:space="preserve">»  </w:t>
      </w:r>
      <w:r w:rsidR="00B20F1F" w:rsidRPr="00CA6272">
        <w:rPr>
          <w:b/>
          <w:sz w:val="20"/>
          <w:szCs w:val="20"/>
        </w:rPr>
        <w:t>_______</w:t>
      </w:r>
      <w:r w:rsidRPr="00CA6272">
        <w:rPr>
          <w:b/>
          <w:sz w:val="20"/>
          <w:szCs w:val="20"/>
        </w:rPr>
        <w:t xml:space="preserve">  201</w:t>
      </w:r>
      <w:r w:rsidR="00A11282" w:rsidRPr="00CA6272">
        <w:rPr>
          <w:b/>
          <w:sz w:val="20"/>
          <w:szCs w:val="20"/>
        </w:rPr>
        <w:t>8</w:t>
      </w:r>
      <w:r w:rsidRPr="00CA6272">
        <w:rPr>
          <w:b/>
          <w:sz w:val="20"/>
          <w:szCs w:val="20"/>
        </w:rPr>
        <w:t xml:space="preserve"> г</w:t>
      </w:r>
    </w:p>
    <w:p w:rsidR="00B20F1F" w:rsidRPr="00CA6272" w:rsidRDefault="00B20F1F" w:rsidP="006B3874">
      <w:pPr>
        <w:shd w:val="clear" w:color="auto" w:fill="FFFFFF"/>
        <w:ind w:firstLine="360"/>
        <w:jc w:val="both"/>
        <w:rPr>
          <w:sz w:val="20"/>
          <w:szCs w:val="20"/>
        </w:rPr>
      </w:pPr>
    </w:p>
    <w:p w:rsidR="00E82543" w:rsidRPr="00CA6272" w:rsidRDefault="00E82543" w:rsidP="00CA6272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CA6272">
        <w:rPr>
          <w:sz w:val="20"/>
          <w:szCs w:val="20"/>
        </w:rPr>
        <w:t xml:space="preserve">Организатор торгов – </w:t>
      </w:r>
      <w:r w:rsidR="00A11282" w:rsidRPr="00CA6272">
        <w:rPr>
          <w:sz w:val="20"/>
          <w:szCs w:val="20"/>
        </w:rPr>
        <w:t xml:space="preserve">Финансовый управляющий </w:t>
      </w:r>
      <w:r w:rsidR="00A11282" w:rsidRPr="00CA6272">
        <w:rPr>
          <w:rStyle w:val="s1"/>
          <w:sz w:val="20"/>
          <w:szCs w:val="20"/>
        </w:rPr>
        <w:t xml:space="preserve">гр. </w:t>
      </w:r>
      <w:r w:rsidR="00A11282" w:rsidRPr="00CA6272">
        <w:rPr>
          <w:sz w:val="20"/>
          <w:szCs w:val="20"/>
        </w:rPr>
        <w:t>Чирковой Галины Николаевны (18.02.1957, г. Ангарск Иркутской обл.; регистрация: Владимирская обл., Суздальский р-н, п. Боголюбово, ул. Фрунзе, д. 71А; СНИЛС 107-901-092-35; ИНН 332705385174)</w:t>
      </w:r>
      <w:r w:rsidR="00A11282" w:rsidRPr="00CA6272">
        <w:rPr>
          <w:rFonts w:eastAsia="MS Mincho"/>
          <w:sz w:val="20"/>
          <w:szCs w:val="20"/>
        </w:rPr>
        <w:t xml:space="preserve"> </w:t>
      </w:r>
      <w:r w:rsidR="00A11282" w:rsidRPr="00CA6272">
        <w:rPr>
          <w:bCs/>
          <w:sz w:val="20"/>
          <w:szCs w:val="20"/>
        </w:rPr>
        <w:t xml:space="preserve"> Данилова Светлана Константиновна, ИНН 332908398330, СНИЛС 099-693-220-36, рег. № 12593, 600005, г. Владимир, ул. Краснознаменная, д. 1, для Даниловой С.К. (член Ассоциации «ВАУ «Достояние», 196191, г. Санкт-Петербург, пл. Конституции, д. 7, оф. 315, ИНН 7811290230, ОГРН 1117800013000), действует на основании решения арбитражного суда Владимирской области </w:t>
      </w:r>
      <w:r w:rsidR="00A11282" w:rsidRPr="00CA6272">
        <w:rPr>
          <w:rStyle w:val="s1"/>
          <w:sz w:val="20"/>
          <w:szCs w:val="20"/>
        </w:rPr>
        <w:t>от 30.10.2017 по делу А11-8174/2017</w:t>
      </w:r>
      <w:r w:rsidRPr="00CA6272">
        <w:rPr>
          <w:sz w:val="20"/>
          <w:szCs w:val="20"/>
        </w:rPr>
        <w:t>, именуемый в дальнейшем – «Организатор торгов», в интересах</w:t>
      </w:r>
      <w:r w:rsidR="00B46A03" w:rsidRPr="00CA6272">
        <w:rPr>
          <w:sz w:val="20"/>
          <w:szCs w:val="20"/>
        </w:rPr>
        <w:t xml:space="preserve"> гр.</w:t>
      </w:r>
      <w:r w:rsidRPr="00CA6272">
        <w:rPr>
          <w:sz w:val="20"/>
          <w:szCs w:val="20"/>
        </w:rPr>
        <w:t xml:space="preserve"> </w:t>
      </w:r>
      <w:r w:rsidR="00A11282" w:rsidRPr="00CA6272">
        <w:rPr>
          <w:sz w:val="20"/>
          <w:szCs w:val="20"/>
        </w:rPr>
        <w:t>Чирковой Галины Николаевны</w:t>
      </w:r>
      <w:r w:rsidRPr="00CA6272">
        <w:rPr>
          <w:sz w:val="20"/>
          <w:szCs w:val="20"/>
        </w:rPr>
        <w:t xml:space="preserve">, и  </w:t>
      </w:r>
      <w:r w:rsidR="00B20F1F" w:rsidRPr="00CA6272">
        <w:rPr>
          <w:sz w:val="20"/>
          <w:szCs w:val="20"/>
        </w:rPr>
        <w:t>_____________________________________</w:t>
      </w:r>
      <w:r w:rsidRPr="00CA6272">
        <w:rPr>
          <w:sz w:val="20"/>
          <w:szCs w:val="20"/>
        </w:rPr>
        <w:t>, именуемый в дальнейшем – «Заявитель» заключили настоящий договор о нижеследующем:</w:t>
      </w:r>
    </w:p>
    <w:p w:rsidR="00E82543" w:rsidRPr="00CA6272" w:rsidRDefault="00E82543" w:rsidP="006B3874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CA6272">
        <w:rPr>
          <w:b/>
          <w:sz w:val="20"/>
          <w:szCs w:val="20"/>
        </w:rPr>
        <w:t>Предмет договора.</w:t>
      </w:r>
    </w:p>
    <w:p w:rsidR="00E82543" w:rsidRPr="00552EA7" w:rsidRDefault="00E82543" w:rsidP="006B3874">
      <w:pPr>
        <w:contextualSpacing/>
        <w:jc w:val="both"/>
        <w:rPr>
          <w:sz w:val="20"/>
          <w:szCs w:val="20"/>
        </w:rPr>
      </w:pPr>
      <w:r w:rsidRPr="00CA6272">
        <w:rPr>
          <w:sz w:val="20"/>
          <w:szCs w:val="20"/>
        </w:rPr>
        <w:t xml:space="preserve">       </w:t>
      </w:r>
      <w:r w:rsidRPr="00552EA7">
        <w:rPr>
          <w:sz w:val="20"/>
          <w:szCs w:val="20"/>
        </w:rPr>
        <w:t xml:space="preserve">1.1. В соответствии с условиями настоящего Договора Заявитель  для участия в торгах по продаже Лот № </w:t>
      </w:r>
      <w:r w:rsidR="00B20F1F" w:rsidRPr="00552EA7">
        <w:rPr>
          <w:sz w:val="20"/>
          <w:szCs w:val="20"/>
        </w:rPr>
        <w:t>___,</w:t>
      </w:r>
      <w:r w:rsidRPr="00552EA7">
        <w:rPr>
          <w:sz w:val="20"/>
          <w:szCs w:val="20"/>
        </w:rPr>
        <w:t xml:space="preserve">  начальная цена: </w:t>
      </w:r>
      <w:r w:rsidR="00B20F1F" w:rsidRPr="00552EA7">
        <w:rPr>
          <w:sz w:val="20"/>
          <w:szCs w:val="20"/>
        </w:rPr>
        <w:t>___(___)</w:t>
      </w:r>
      <w:r w:rsidRPr="00552EA7">
        <w:rPr>
          <w:sz w:val="20"/>
          <w:szCs w:val="20"/>
        </w:rPr>
        <w:t xml:space="preserve">  руб. (далее Имущество), перечисляет задаток в размере </w:t>
      </w:r>
      <w:r w:rsidR="00B20F1F" w:rsidRPr="00552EA7">
        <w:rPr>
          <w:sz w:val="20"/>
          <w:szCs w:val="20"/>
        </w:rPr>
        <w:t>___(____)</w:t>
      </w:r>
      <w:r w:rsidRPr="00552EA7">
        <w:rPr>
          <w:sz w:val="20"/>
          <w:szCs w:val="20"/>
        </w:rPr>
        <w:t xml:space="preserve"> рублей. Организатор торгов принимает указанные денежные средства на расчетный счет:</w:t>
      </w:r>
      <w:r w:rsidR="00CA6272" w:rsidRPr="00552EA7">
        <w:rPr>
          <w:sz w:val="20"/>
          <w:szCs w:val="20"/>
        </w:rPr>
        <w:t xml:space="preserve"> </w:t>
      </w:r>
      <w:r w:rsidR="00552EA7" w:rsidRPr="00552EA7">
        <w:rPr>
          <w:bCs/>
          <w:sz w:val="20"/>
          <w:szCs w:val="20"/>
        </w:rPr>
        <w:t>40823810710000001223, наименование банка: Владимирское отделение № 8611 ПАО Сбербанк, г. Владимир, ИНН 7707083893, КПП 332802001, БИК банка: 041708602, кор/счет: 30101810000000000602, получатель: Данилова Светлана Константиновна</w:t>
      </w:r>
      <w:r w:rsidR="00D14561" w:rsidRPr="00552EA7">
        <w:rPr>
          <w:sz w:val="20"/>
          <w:szCs w:val="20"/>
        </w:rPr>
        <w:t>.</w:t>
      </w:r>
      <w:r w:rsidRPr="00552EA7">
        <w:rPr>
          <w:sz w:val="20"/>
          <w:szCs w:val="20"/>
        </w:rPr>
        <w:t xml:space="preserve"> </w:t>
      </w:r>
    </w:p>
    <w:p w:rsidR="00E82543" w:rsidRPr="00CA6272" w:rsidRDefault="00E82543" w:rsidP="006B3874">
      <w:pPr>
        <w:jc w:val="both"/>
        <w:rPr>
          <w:sz w:val="20"/>
          <w:szCs w:val="20"/>
        </w:rPr>
      </w:pPr>
      <w:r w:rsidRPr="00552EA7">
        <w:rPr>
          <w:sz w:val="20"/>
          <w:szCs w:val="20"/>
        </w:rPr>
        <w:t xml:space="preserve">        1.2. Задаток вносится Заявителем в счет обеспечения обязательств по  заключению договоров купли-</w:t>
      </w:r>
      <w:r w:rsidRPr="00CA6272">
        <w:rPr>
          <w:sz w:val="20"/>
          <w:szCs w:val="20"/>
        </w:rPr>
        <w:t xml:space="preserve">продажи по итогам торгов, не  переходит в собственность Организатора торгов, а подлежит перечислению в пользу </w:t>
      </w:r>
      <w:r w:rsidR="00CA6272" w:rsidRPr="00CA6272">
        <w:rPr>
          <w:sz w:val="20"/>
          <w:szCs w:val="20"/>
        </w:rPr>
        <w:t>гр. Чирковой Галины Николаевны</w:t>
      </w:r>
      <w:r w:rsidRPr="00CA6272">
        <w:rPr>
          <w:sz w:val="20"/>
          <w:szCs w:val="20"/>
        </w:rPr>
        <w:t xml:space="preserve"> или возврату Заявителю в соответствии с условиями настоящего договора. </w:t>
      </w:r>
    </w:p>
    <w:p w:rsidR="00E82543" w:rsidRPr="00CA6272" w:rsidRDefault="00E82543" w:rsidP="006B3874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CA6272">
        <w:rPr>
          <w:b/>
          <w:sz w:val="20"/>
          <w:szCs w:val="20"/>
        </w:rPr>
        <w:t xml:space="preserve">Порядок внесения задатков.   </w:t>
      </w:r>
    </w:p>
    <w:p w:rsidR="00E82543" w:rsidRPr="00CA6272" w:rsidRDefault="00E82543" w:rsidP="006B3874">
      <w:pPr>
        <w:ind w:firstLine="360"/>
        <w:jc w:val="both"/>
        <w:rPr>
          <w:sz w:val="20"/>
          <w:szCs w:val="20"/>
        </w:rPr>
      </w:pPr>
      <w:r w:rsidRPr="00CA6272">
        <w:rPr>
          <w:sz w:val="20"/>
          <w:szCs w:val="20"/>
        </w:rPr>
        <w:t xml:space="preserve">2.1. Задаток, указанный в п. 1.1. настоящего договора, считается внесенным с даты поступления всей суммы задатка на расчетный счет организатора торгов. </w:t>
      </w:r>
    </w:p>
    <w:p w:rsidR="00E82543" w:rsidRPr="00CA6272" w:rsidRDefault="00E82543" w:rsidP="006B3874">
      <w:pPr>
        <w:pStyle w:val="HTML"/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или платежный документ (платежное поручение или квитанция)</w:t>
      </w:r>
      <w:r w:rsidR="00D14561" w:rsidRPr="00CA6272">
        <w:rPr>
          <w:rFonts w:ascii="Times New Roman" w:hAnsi="Times New Roman" w:cs="Times New Roman"/>
        </w:rPr>
        <w:t>.</w:t>
      </w:r>
      <w:r w:rsidRPr="00CA6272">
        <w:rPr>
          <w:rFonts w:ascii="Times New Roman" w:hAnsi="Times New Roman" w:cs="Times New Roman"/>
        </w:rPr>
        <w:t xml:space="preserve"> </w:t>
      </w:r>
    </w:p>
    <w:p w:rsidR="00E82543" w:rsidRPr="00CA6272" w:rsidRDefault="00E82543" w:rsidP="006B3874">
      <w:pPr>
        <w:pStyle w:val="HTML"/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       2.3. На денежные средства, перечисленные в соответствии с настоящим Договором, проценты не начисляются</w:t>
      </w:r>
    </w:p>
    <w:p w:rsidR="00E82543" w:rsidRPr="00CA6272" w:rsidRDefault="00E82543" w:rsidP="006B3874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CA6272">
        <w:rPr>
          <w:rFonts w:ascii="Times New Roman" w:hAnsi="Times New Roman" w:cs="Times New Roman"/>
          <w:b/>
        </w:rPr>
        <w:t>Порядок возврата и удержания задатка.</w:t>
      </w:r>
    </w:p>
    <w:p w:rsidR="00E82543" w:rsidRPr="00CA6272" w:rsidRDefault="00E82543" w:rsidP="006B387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3.1. Задаток возвращается Заявителю  в случаи и в сроки, которые установлены в п. 3.2 настоящего Договора. </w:t>
      </w:r>
    </w:p>
    <w:p w:rsidR="00E82543" w:rsidRPr="00CA6272" w:rsidRDefault="00E82543" w:rsidP="006B387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>3.2. Задаток возвращается претендентам, за исключением победителя торгов, в течение пяти рабочих дней со дня подписания протокола о результатах проведения торгов:</w:t>
      </w:r>
    </w:p>
    <w:p w:rsidR="00E82543" w:rsidRPr="00CA6272" w:rsidRDefault="00E82543" w:rsidP="006B3874">
      <w:pPr>
        <w:widowControl w:val="0"/>
        <w:shd w:val="clear" w:color="auto" w:fill="FFFFFF"/>
        <w:suppressAutoHyphens/>
        <w:autoSpaceDE w:val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в случае отказа претендента от участия в торгах;</w:t>
      </w:r>
    </w:p>
    <w:p w:rsidR="00E82543" w:rsidRPr="00CA6272" w:rsidRDefault="00E82543" w:rsidP="006B387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лицам, которые участвовали в торгах, но не выиграли их;</w:t>
      </w:r>
    </w:p>
    <w:p w:rsidR="00E82543" w:rsidRPr="00CA6272" w:rsidRDefault="00E82543" w:rsidP="006B387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признания торгов несостоявшимися;</w:t>
      </w:r>
    </w:p>
    <w:p w:rsidR="00E82543" w:rsidRPr="00CA6272" w:rsidRDefault="00E82543" w:rsidP="006B387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отмены торгов.</w:t>
      </w:r>
    </w:p>
    <w:p w:rsidR="00E82543" w:rsidRPr="00CA6272" w:rsidRDefault="00E82543" w:rsidP="006B3874">
      <w:pPr>
        <w:widowControl w:val="0"/>
        <w:shd w:val="clear" w:color="auto" w:fill="FFFFFF"/>
        <w:suppressAutoHyphens/>
        <w:autoSpaceDE w:val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3.3. Задаток не возвращается в случаях:</w:t>
      </w:r>
    </w:p>
    <w:p w:rsidR="00E82543" w:rsidRPr="00CA6272" w:rsidRDefault="00E82543" w:rsidP="006B3874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отказа или уклонения победителя торгов от подписания протокола о результатах проведения торгов;</w:t>
      </w:r>
    </w:p>
    <w:p w:rsidR="00E82543" w:rsidRPr="00CA6272" w:rsidRDefault="00E82543" w:rsidP="006B3874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отказа или уклонения победителя торгов от подписания договора купли-продажи имущества;</w:t>
      </w:r>
    </w:p>
    <w:p w:rsidR="00E82543" w:rsidRPr="00CA6272" w:rsidRDefault="00E82543" w:rsidP="006B3874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неоплаты победителем торгов цены имущества в установленный договором купли-продажи срок;</w:t>
      </w:r>
    </w:p>
    <w:p w:rsidR="00E82543" w:rsidRPr="00CA6272" w:rsidRDefault="00E82543" w:rsidP="006B3874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задаток, внесенный победителем торгов, не возвращается и засчитывается в счет оплаты приобретаемого имущества.</w:t>
      </w:r>
    </w:p>
    <w:p w:rsidR="00E82543" w:rsidRPr="00CA6272" w:rsidRDefault="00E82543" w:rsidP="006B387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="00CA6272">
        <w:rPr>
          <w:rFonts w:ascii="Times New Roman" w:hAnsi="Times New Roman" w:cs="Times New Roman"/>
        </w:rPr>
        <w:t>гр.</w:t>
      </w:r>
      <w:r w:rsidR="00CA6272" w:rsidRPr="00CA6272">
        <w:rPr>
          <w:rFonts w:ascii="Times New Roman" w:hAnsi="Times New Roman" w:cs="Times New Roman"/>
        </w:rPr>
        <w:t xml:space="preserve"> </w:t>
      </w:r>
      <w:r w:rsidR="00CA6272">
        <w:rPr>
          <w:rFonts w:ascii="Times New Roman" w:hAnsi="Times New Roman" w:cs="Times New Roman"/>
        </w:rPr>
        <w:t>Чирковой Галиной Николаевной</w:t>
      </w:r>
      <w:r w:rsidRPr="00CA6272">
        <w:rPr>
          <w:rFonts w:ascii="Times New Roman" w:hAnsi="Times New Roman" w:cs="Times New Roman"/>
        </w:rPr>
        <w:t xml:space="preserve"> договора купли-продажи имущества по итогам  проведения открытых торгов.</w:t>
      </w:r>
    </w:p>
    <w:p w:rsidR="00E82543" w:rsidRPr="00CA6272" w:rsidRDefault="00E82543" w:rsidP="006B387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3.5. В случае отказа или уклонения Заявителя от подписания   договора купли-продажи в течение пяти дней с даты получения предложения конкурсного  управляющего о заключении договора внесенный задаток ему не возвращается. </w:t>
      </w:r>
    </w:p>
    <w:p w:rsidR="00E82543" w:rsidRPr="00CA6272" w:rsidRDefault="00E82543" w:rsidP="006B3874">
      <w:pPr>
        <w:pStyle w:val="HTML"/>
        <w:jc w:val="center"/>
        <w:rPr>
          <w:rFonts w:ascii="Times New Roman" w:hAnsi="Times New Roman" w:cs="Times New Roman"/>
          <w:b/>
        </w:rPr>
      </w:pPr>
      <w:r w:rsidRPr="00CA6272">
        <w:rPr>
          <w:rFonts w:ascii="Times New Roman" w:hAnsi="Times New Roman" w:cs="Times New Roman"/>
          <w:b/>
        </w:rPr>
        <w:t>4. Срок действия настоящего договора.</w:t>
      </w:r>
    </w:p>
    <w:p w:rsidR="00E82543" w:rsidRPr="00CA6272" w:rsidRDefault="00E82543" w:rsidP="006B3874">
      <w:pPr>
        <w:pStyle w:val="HTML"/>
        <w:jc w:val="center"/>
        <w:rPr>
          <w:rFonts w:ascii="Times New Roman" w:hAnsi="Times New Roman" w:cs="Times New Roman"/>
          <w:b/>
        </w:rPr>
      </w:pPr>
    </w:p>
    <w:p w:rsidR="00E82543" w:rsidRPr="00CA6272" w:rsidRDefault="00E82543" w:rsidP="006B3874">
      <w:pPr>
        <w:pStyle w:val="HTML"/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82543" w:rsidRPr="00CA6272" w:rsidRDefault="00E82543" w:rsidP="006B3874">
      <w:pPr>
        <w:pStyle w:val="HTML"/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82543" w:rsidRPr="00CA6272" w:rsidRDefault="00E82543" w:rsidP="006B3874">
      <w:pPr>
        <w:pStyle w:val="HTML"/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lastRenderedPageBreak/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82543" w:rsidRPr="00CA6272" w:rsidRDefault="00E82543" w:rsidP="00B46A03">
      <w:pPr>
        <w:pStyle w:val="HTML"/>
        <w:jc w:val="center"/>
        <w:rPr>
          <w:rFonts w:ascii="Times New Roman" w:hAnsi="Times New Roman" w:cs="Times New Roman"/>
          <w:b/>
        </w:rPr>
      </w:pPr>
      <w:r w:rsidRPr="00CA6272">
        <w:rPr>
          <w:rFonts w:ascii="Times New Roman" w:hAnsi="Times New Roman" w:cs="Times New Roman"/>
          <w:b/>
        </w:rPr>
        <w:t>5. Реквизиты сторон.</w:t>
      </w:r>
    </w:p>
    <w:p w:rsidR="00E82543" w:rsidRPr="00CA6272" w:rsidRDefault="00E82543" w:rsidP="00B46A03">
      <w:pPr>
        <w:pStyle w:val="HTML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3"/>
        <w:gridCol w:w="4758"/>
      </w:tblGrid>
      <w:tr w:rsidR="00E82543" w:rsidRPr="00CA6272" w:rsidTr="00BD05BD">
        <w:tc>
          <w:tcPr>
            <w:tcW w:w="5148" w:type="dxa"/>
          </w:tcPr>
          <w:p w:rsidR="00E82543" w:rsidRPr="00CA6272" w:rsidRDefault="00E82543" w:rsidP="00B46A03">
            <w:pPr>
              <w:pStyle w:val="HTML"/>
              <w:jc w:val="center"/>
              <w:rPr>
                <w:rFonts w:ascii="Times New Roman" w:hAnsi="Times New Roman" w:cs="Times New Roman"/>
                <w:b/>
              </w:rPr>
            </w:pPr>
            <w:r w:rsidRPr="00CA6272">
              <w:rPr>
                <w:rFonts w:ascii="Times New Roman" w:hAnsi="Times New Roman" w:cs="Times New Roman"/>
                <w:b/>
              </w:rPr>
              <w:t>Организатор торгов:</w:t>
            </w:r>
          </w:p>
          <w:p w:rsidR="00817AFB" w:rsidRPr="00CA6272" w:rsidRDefault="00817AFB" w:rsidP="00B46A03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>Финансовый управляющий</w:t>
            </w:r>
            <w:r w:rsidR="00A11282" w:rsidRPr="00CA6272">
              <w:rPr>
                <w:b/>
                <w:sz w:val="20"/>
                <w:szCs w:val="20"/>
              </w:rPr>
              <w:t xml:space="preserve"> </w:t>
            </w:r>
          </w:p>
          <w:p w:rsidR="00A11282" w:rsidRPr="00CA6272" w:rsidRDefault="00A11282" w:rsidP="00B46A03">
            <w:pPr>
              <w:pStyle w:val="HTML"/>
              <w:jc w:val="center"/>
              <w:rPr>
                <w:rFonts w:ascii="Times New Roman" w:hAnsi="Times New Roman" w:cs="Times New Roman"/>
                <w:bCs/>
              </w:rPr>
            </w:pPr>
            <w:r w:rsidRPr="00CA6272">
              <w:rPr>
                <w:rStyle w:val="s1"/>
                <w:rFonts w:ascii="Times New Roman" w:hAnsi="Times New Roman" w:cs="Times New Roman"/>
              </w:rPr>
              <w:t xml:space="preserve">гр. </w:t>
            </w:r>
            <w:r w:rsidRPr="00CA6272">
              <w:rPr>
                <w:rFonts w:ascii="Times New Roman" w:hAnsi="Times New Roman" w:cs="Times New Roman"/>
              </w:rPr>
              <w:t>Чирковой Галины Николаевны (18.02.1957, г. Ангарск Иркутской обл.; регистрация: Владимирская обл., Суздальский р-н, п. Боголюбово, ул. Фрунзе, д. 71А; СНИЛС 107-901-092-35; ИНН 332705385174)</w:t>
            </w:r>
            <w:r w:rsidRPr="00CA6272">
              <w:rPr>
                <w:rFonts w:ascii="Times New Roman" w:eastAsia="MS Mincho" w:hAnsi="Times New Roman" w:cs="Times New Roman"/>
              </w:rPr>
              <w:t xml:space="preserve"> </w:t>
            </w:r>
            <w:r w:rsidRPr="00CA6272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11282" w:rsidRPr="00CA6272" w:rsidRDefault="00A11282" w:rsidP="00B46A03">
            <w:pPr>
              <w:pStyle w:val="HTML"/>
              <w:jc w:val="center"/>
              <w:rPr>
                <w:rFonts w:ascii="Times New Roman" w:hAnsi="Times New Roman" w:cs="Times New Roman"/>
                <w:bCs/>
              </w:rPr>
            </w:pPr>
            <w:r w:rsidRPr="00CA6272">
              <w:rPr>
                <w:rFonts w:ascii="Times New Roman" w:hAnsi="Times New Roman" w:cs="Times New Roman"/>
                <w:b/>
                <w:bCs/>
              </w:rPr>
              <w:t>Данилова Светлана Константиновна</w:t>
            </w:r>
            <w:r w:rsidRPr="00CA6272">
              <w:rPr>
                <w:rFonts w:ascii="Times New Roman" w:hAnsi="Times New Roman" w:cs="Times New Roman"/>
                <w:bCs/>
              </w:rPr>
              <w:t xml:space="preserve">, </w:t>
            </w:r>
          </w:p>
          <w:p w:rsidR="00E82543" w:rsidRPr="00CA6272" w:rsidRDefault="00A11282" w:rsidP="00B46A03"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 w:rsidRPr="00CA6272">
              <w:rPr>
                <w:rFonts w:ascii="Times New Roman" w:hAnsi="Times New Roman" w:cs="Times New Roman"/>
                <w:bCs/>
              </w:rPr>
              <w:t xml:space="preserve">ИНН 332908398330, СНИЛС 099-693-220-36, рег. № 12593, 600005, г. Владимир, ул. Краснознаменная, д. 1, для Даниловой С.К. (член Ассоциации «ВАУ «Достояние», 196191, г. Санкт-Петербург, пл. Конституции, д. 7, оф. 315, ИНН 7811290230, ОГРН 1117800013000), действует на основании решения арбитражного суда Владимирской области </w:t>
            </w:r>
            <w:r w:rsidRPr="00CA6272">
              <w:rPr>
                <w:rStyle w:val="s1"/>
                <w:rFonts w:ascii="Times New Roman" w:hAnsi="Times New Roman" w:cs="Times New Roman"/>
              </w:rPr>
              <w:t>от 30.10.2017 по делу А11-8174/2017</w:t>
            </w:r>
          </w:p>
        </w:tc>
        <w:tc>
          <w:tcPr>
            <w:tcW w:w="5148" w:type="dxa"/>
          </w:tcPr>
          <w:p w:rsidR="00E82543" w:rsidRPr="00CA6272" w:rsidRDefault="00E82543" w:rsidP="00B46A03">
            <w:pPr>
              <w:pStyle w:val="HTML"/>
              <w:jc w:val="center"/>
              <w:rPr>
                <w:rFonts w:ascii="Times New Roman" w:hAnsi="Times New Roman" w:cs="Times New Roman"/>
                <w:b/>
              </w:rPr>
            </w:pPr>
            <w:r w:rsidRPr="00CA6272">
              <w:rPr>
                <w:rFonts w:ascii="Times New Roman" w:hAnsi="Times New Roman" w:cs="Times New Roman"/>
                <w:b/>
              </w:rPr>
              <w:t>Заявитель:</w:t>
            </w:r>
          </w:p>
          <w:p w:rsidR="00E82543" w:rsidRPr="00CA6272" w:rsidRDefault="00E82543" w:rsidP="00B46A0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82543" w:rsidRPr="00CA6272" w:rsidTr="00BD05BD">
        <w:trPr>
          <w:trHeight w:val="214"/>
        </w:trPr>
        <w:tc>
          <w:tcPr>
            <w:tcW w:w="5148" w:type="dxa"/>
          </w:tcPr>
          <w:p w:rsidR="00E82543" w:rsidRPr="00CA6272" w:rsidRDefault="00E82543" w:rsidP="006B3874">
            <w:pPr>
              <w:rPr>
                <w:sz w:val="20"/>
                <w:szCs w:val="20"/>
              </w:rPr>
            </w:pPr>
          </w:p>
          <w:p w:rsidR="00E82543" w:rsidRPr="00CA6272" w:rsidRDefault="00E82543" w:rsidP="006B3874">
            <w:pPr>
              <w:pStyle w:val="HTM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48" w:type="dxa"/>
          </w:tcPr>
          <w:p w:rsidR="00E82543" w:rsidRPr="00CA6272" w:rsidRDefault="00E82543" w:rsidP="006B3874">
            <w:pPr>
              <w:pStyle w:val="HTML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82543" w:rsidRPr="00CA6272" w:rsidRDefault="00E82543" w:rsidP="006B3874">
      <w:pPr>
        <w:jc w:val="center"/>
        <w:rPr>
          <w:b/>
          <w:sz w:val="20"/>
          <w:szCs w:val="20"/>
        </w:rPr>
      </w:pPr>
      <w:r w:rsidRPr="00CA6272">
        <w:rPr>
          <w:b/>
          <w:sz w:val="20"/>
          <w:szCs w:val="20"/>
        </w:rPr>
        <w:t>6. Подписи сторон</w:t>
      </w:r>
    </w:p>
    <w:p w:rsidR="00E82543" w:rsidRPr="00CA6272" w:rsidRDefault="00E82543" w:rsidP="006B3874">
      <w:pPr>
        <w:jc w:val="center"/>
        <w:rPr>
          <w:b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30"/>
        <w:gridCol w:w="4841"/>
      </w:tblGrid>
      <w:tr w:rsidR="00E82543" w:rsidRPr="00CA6272" w:rsidTr="00BD05BD">
        <w:tc>
          <w:tcPr>
            <w:tcW w:w="5148" w:type="dxa"/>
          </w:tcPr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 xml:space="preserve">  Организатор торгов: </w:t>
            </w:r>
          </w:p>
          <w:p w:rsidR="00E82543" w:rsidRPr="00CA6272" w:rsidRDefault="00817AFB" w:rsidP="006B3874">
            <w:pPr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>Финансовый</w:t>
            </w:r>
            <w:r w:rsidR="00E82543" w:rsidRPr="00CA6272">
              <w:rPr>
                <w:b/>
                <w:sz w:val="20"/>
                <w:szCs w:val="20"/>
              </w:rPr>
              <w:t xml:space="preserve"> </w:t>
            </w:r>
          </w:p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 xml:space="preserve">управляющий _______________ С.К. Данилова  </w:t>
            </w:r>
          </w:p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</w:p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>м.п.</w:t>
            </w:r>
          </w:p>
        </w:tc>
        <w:tc>
          <w:tcPr>
            <w:tcW w:w="5148" w:type="dxa"/>
          </w:tcPr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>Заявитель:</w:t>
            </w:r>
            <w:r w:rsidRPr="00CA6272">
              <w:rPr>
                <w:b/>
                <w:sz w:val="20"/>
                <w:szCs w:val="20"/>
              </w:rPr>
              <w:tab/>
            </w:r>
          </w:p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ab/>
            </w:r>
            <w:r w:rsidRPr="00CA6272">
              <w:rPr>
                <w:b/>
                <w:sz w:val="20"/>
                <w:szCs w:val="20"/>
              </w:rPr>
              <w:tab/>
            </w:r>
            <w:r w:rsidRPr="00CA6272">
              <w:rPr>
                <w:b/>
                <w:sz w:val="20"/>
                <w:szCs w:val="20"/>
              </w:rPr>
              <w:tab/>
            </w:r>
            <w:r w:rsidRPr="00CA6272">
              <w:rPr>
                <w:b/>
                <w:sz w:val="20"/>
                <w:szCs w:val="20"/>
              </w:rPr>
              <w:tab/>
              <w:t xml:space="preserve">                                      _____________ /_______________________/</w:t>
            </w:r>
          </w:p>
        </w:tc>
      </w:tr>
    </w:tbl>
    <w:p w:rsidR="00E82543" w:rsidRPr="00CA6272" w:rsidRDefault="00E82543" w:rsidP="006B3874">
      <w:pPr>
        <w:jc w:val="both"/>
        <w:rPr>
          <w:b/>
          <w:sz w:val="20"/>
          <w:szCs w:val="20"/>
        </w:rPr>
      </w:pPr>
      <w:r w:rsidRPr="00CA6272">
        <w:rPr>
          <w:b/>
          <w:sz w:val="20"/>
          <w:szCs w:val="20"/>
        </w:rPr>
        <w:tab/>
      </w:r>
      <w:r w:rsidRPr="00CA6272">
        <w:rPr>
          <w:b/>
          <w:sz w:val="20"/>
          <w:szCs w:val="20"/>
        </w:rPr>
        <w:tab/>
      </w:r>
      <w:r w:rsidRPr="00CA6272">
        <w:rPr>
          <w:b/>
          <w:sz w:val="20"/>
          <w:szCs w:val="20"/>
        </w:rPr>
        <w:tab/>
      </w:r>
      <w:r w:rsidRPr="00CA6272">
        <w:rPr>
          <w:b/>
          <w:sz w:val="20"/>
          <w:szCs w:val="20"/>
        </w:rPr>
        <w:tab/>
      </w:r>
      <w:r w:rsidRPr="00CA6272">
        <w:rPr>
          <w:b/>
          <w:sz w:val="20"/>
          <w:szCs w:val="20"/>
        </w:rPr>
        <w:tab/>
      </w:r>
      <w:r w:rsidRPr="00CA6272">
        <w:rPr>
          <w:b/>
          <w:sz w:val="20"/>
          <w:szCs w:val="20"/>
        </w:rPr>
        <w:tab/>
        <w:t xml:space="preserve"> </w:t>
      </w:r>
    </w:p>
    <w:p w:rsidR="00E82543" w:rsidRPr="00CA6272" w:rsidRDefault="00E82543" w:rsidP="006B3874">
      <w:pPr>
        <w:pStyle w:val="HTML"/>
        <w:jc w:val="center"/>
        <w:rPr>
          <w:rFonts w:ascii="Times New Roman" w:hAnsi="Times New Roman" w:cs="Times New Roman"/>
          <w:b/>
        </w:rPr>
      </w:pPr>
    </w:p>
    <w:p w:rsidR="00E82543" w:rsidRPr="00CA6272" w:rsidRDefault="00E82543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5F5B26" w:rsidRPr="00CA6272" w:rsidRDefault="005F5B26" w:rsidP="006B3874">
      <w:pPr>
        <w:ind w:firstLine="708"/>
        <w:rPr>
          <w:sz w:val="20"/>
          <w:szCs w:val="20"/>
        </w:rPr>
      </w:pPr>
    </w:p>
    <w:p w:rsidR="00F90304" w:rsidRPr="00CA6272" w:rsidRDefault="00F90304" w:rsidP="006B3874">
      <w:pPr>
        <w:ind w:firstLine="708"/>
        <w:rPr>
          <w:sz w:val="20"/>
          <w:szCs w:val="20"/>
        </w:rPr>
      </w:pPr>
    </w:p>
    <w:p w:rsidR="00F90304" w:rsidRPr="00CA6272" w:rsidRDefault="00F90304" w:rsidP="006B3874">
      <w:pPr>
        <w:ind w:firstLine="708"/>
        <w:rPr>
          <w:sz w:val="20"/>
          <w:szCs w:val="20"/>
        </w:rPr>
      </w:pPr>
    </w:p>
    <w:p w:rsidR="00F90304" w:rsidRPr="00CA6272" w:rsidRDefault="00F90304" w:rsidP="006B3874">
      <w:pPr>
        <w:ind w:firstLine="708"/>
        <w:rPr>
          <w:sz w:val="20"/>
          <w:szCs w:val="20"/>
        </w:rPr>
      </w:pPr>
    </w:p>
    <w:p w:rsidR="00F90304" w:rsidRPr="00CA6272" w:rsidRDefault="00F90304" w:rsidP="006B3874">
      <w:pPr>
        <w:ind w:firstLine="708"/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tabs>
          <w:tab w:val="left" w:pos="1200"/>
        </w:tabs>
        <w:rPr>
          <w:sz w:val="20"/>
          <w:szCs w:val="20"/>
        </w:rPr>
      </w:pPr>
      <w:r w:rsidRPr="00CA6272">
        <w:rPr>
          <w:sz w:val="20"/>
          <w:szCs w:val="20"/>
        </w:rPr>
        <w:tab/>
      </w:r>
    </w:p>
    <w:p w:rsidR="00F90304" w:rsidRPr="00CA6272" w:rsidRDefault="00F90304" w:rsidP="006B3874">
      <w:pPr>
        <w:tabs>
          <w:tab w:val="left" w:pos="1200"/>
        </w:tabs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56482" w:rsidRPr="00CA6272" w:rsidRDefault="00F56482" w:rsidP="006B3874">
      <w:pPr>
        <w:tabs>
          <w:tab w:val="left" w:pos="1950"/>
        </w:tabs>
        <w:rPr>
          <w:sz w:val="20"/>
          <w:szCs w:val="20"/>
        </w:rPr>
      </w:pPr>
    </w:p>
    <w:sectPr w:rsidR="00F56482" w:rsidRPr="00CA6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025" w:rsidRDefault="00412025" w:rsidP="00F90304">
      <w:r>
        <w:separator/>
      </w:r>
    </w:p>
  </w:endnote>
  <w:endnote w:type="continuationSeparator" w:id="0">
    <w:p w:rsidR="00412025" w:rsidRDefault="00412025" w:rsidP="00F90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025" w:rsidRDefault="00412025" w:rsidP="00F90304">
      <w:r>
        <w:separator/>
      </w:r>
    </w:p>
  </w:footnote>
  <w:footnote w:type="continuationSeparator" w:id="0">
    <w:p w:rsidR="00412025" w:rsidRDefault="00412025" w:rsidP="00F90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81E0B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FB"/>
    <w:multiLevelType w:val="multilevel"/>
    <w:tmpl w:val="88BAD2DE"/>
    <w:lvl w:ilvl="0">
      <w:start w:val="1"/>
      <w:numFmt w:val="decimal"/>
      <w:pStyle w:val="1"/>
      <w:lvlText w:val="%1."/>
      <w:legacy w:legacy="1" w:legacySpace="170" w:legacyIndent="708"/>
      <w:lvlJc w:val="left"/>
      <w:rPr>
        <w:rFonts w:cs="Times New Roman"/>
        <w:sz w:val="24"/>
        <w:szCs w:val="24"/>
      </w:rPr>
    </w:lvl>
    <w:lvl w:ilvl="1">
      <w:start w:val="1"/>
      <w:numFmt w:val="decimal"/>
      <w:pStyle w:val="2"/>
      <w:lvlText w:val="%1.%2."/>
      <w:legacy w:legacy="1" w:legacySpace="0" w:legacyIndent="708"/>
      <w:lvlJc w:val="left"/>
      <w:pPr>
        <w:ind w:left="1608" w:hanging="708"/>
      </w:pPr>
      <w:rPr>
        <w:rFonts w:cs="Times New Roman"/>
      </w:rPr>
    </w:lvl>
    <w:lvl w:ilvl="2">
      <w:start w:val="1"/>
      <w:numFmt w:val="decimal"/>
      <w:pStyle w:val="3"/>
      <w:lvlText w:val="%1.%2.%3."/>
      <w:legacy w:legacy="1" w:legacySpace="0" w:legacyIndent="708"/>
      <w:lvlJc w:val="left"/>
      <w:pPr>
        <w:ind w:left="708" w:hanging="708"/>
      </w:pPr>
      <w:rPr>
        <w:rFonts w:cs="Times New Roman"/>
      </w:rPr>
    </w:lvl>
    <w:lvl w:ilvl="3">
      <w:start w:val="1"/>
      <w:numFmt w:val="decimal"/>
      <w:pStyle w:val="4"/>
      <w:lvlText w:val="%1.%2.%3.%4."/>
      <w:legacy w:legacy="1" w:legacySpace="0" w:legacyIndent="708"/>
      <w:lvlJc w:val="left"/>
      <w:pPr>
        <w:ind w:hanging="708"/>
      </w:pPr>
      <w:rPr>
        <w:rFonts w:cs="Times New Roman"/>
      </w:rPr>
    </w:lvl>
    <w:lvl w:ilvl="4">
      <w:start w:val="1"/>
      <w:numFmt w:val="decimal"/>
      <w:pStyle w:val="5"/>
      <w:lvlText w:val="%1.%2.%3.%4.%5.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.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.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.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.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2">
    <w:nsid w:val="3A033936"/>
    <w:multiLevelType w:val="hybridMultilevel"/>
    <w:tmpl w:val="2BE42D68"/>
    <w:lvl w:ilvl="0" w:tplc="73365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5567D8"/>
    <w:multiLevelType w:val="hybridMultilevel"/>
    <w:tmpl w:val="3B42B772"/>
    <w:lvl w:ilvl="0" w:tplc="3678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0E173C">
      <w:numFmt w:val="none"/>
      <w:lvlText w:val=""/>
      <w:lvlJc w:val="left"/>
      <w:pPr>
        <w:tabs>
          <w:tab w:val="num" w:pos="360"/>
        </w:tabs>
      </w:pPr>
    </w:lvl>
    <w:lvl w:ilvl="2" w:tplc="A476BCEE">
      <w:numFmt w:val="none"/>
      <w:lvlText w:val=""/>
      <w:lvlJc w:val="left"/>
      <w:pPr>
        <w:tabs>
          <w:tab w:val="num" w:pos="360"/>
        </w:tabs>
      </w:pPr>
    </w:lvl>
    <w:lvl w:ilvl="3" w:tplc="8988AFFC">
      <w:numFmt w:val="none"/>
      <w:lvlText w:val=""/>
      <w:lvlJc w:val="left"/>
      <w:pPr>
        <w:tabs>
          <w:tab w:val="num" w:pos="360"/>
        </w:tabs>
      </w:pPr>
    </w:lvl>
    <w:lvl w:ilvl="4" w:tplc="DA9063FC">
      <w:numFmt w:val="none"/>
      <w:lvlText w:val=""/>
      <w:lvlJc w:val="left"/>
      <w:pPr>
        <w:tabs>
          <w:tab w:val="num" w:pos="360"/>
        </w:tabs>
      </w:pPr>
    </w:lvl>
    <w:lvl w:ilvl="5" w:tplc="54E4FEDE">
      <w:numFmt w:val="none"/>
      <w:lvlText w:val=""/>
      <w:lvlJc w:val="left"/>
      <w:pPr>
        <w:tabs>
          <w:tab w:val="num" w:pos="360"/>
        </w:tabs>
      </w:pPr>
    </w:lvl>
    <w:lvl w:ilvl="6" w:tplc="4990910E">
      <w:numFmt w:val="none"/>
      <w:lvlText w:val=""/>
      <w:lvlJc w:val="left"/>
      <w:pPr>
        <w:tabs>
          <w:tab w:val="num" w:pos="360"/>
        </w:tabs>
      </w:pPr>
    </w:lvl>
    <w:lvl w:ilvl="7" w:tplc="5C941384">
      <w:numFmt w:val="none"/>
      <w:lvlText w:val=""/>
      <w:lvlJc w:val="left"/>
      <w:pPr>
        <w:tabs>
          <w:tab w:val="num" w:pos="360"/>
        </w:tabs>
      </w:pPr>
    </w:lvl>
    <w:lvl w:ilvl="8" w:tplc="15D6F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81874C8"/>
    <w:multiLevelType w:val="hybridMultilevel"/>
    <w:tmpl w:val="0084411E"/>
    <w:lvl w:ilvl="0" w:tplc="73365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991"/>
    <w:rsid w:val="00013826"/>
    <w:rsid w:val="00044F2E"/>
    <w:rsid w:val="000A362C"/>
    <w:rsid w:val="001473FD"/>
    <w:rsid w:val="001D21AF"/>
    <w:rsid w:val="00224AB7"/>
    <w:rsid w:val="0026265C"/>
    <w:rsid w:val="0028623C"/>
    <w:rsid w:val="00385558"/>
    <w:rsid w:val="00412025"/>
    <w:rsid w:val="00432DDA"/>
    <w:rsid w:val="004A5C3D"/>
    <w:rsid w:val="004A7AA4"/>
    <w:rsid w:val="004F2FE9"/>
    <w:rsid w:val="00532457"/>
    <w:rsid w:val="00552EA7"/>
    <w:rsid w:val="0056667A"/>
    <w:rsid w:val="00570F18"/>
    <w:rsid w:val="005D2367"/>
    <w:rsid w:val="005F5B26"/>
    <w:rsid w:val="00692991"/>
    <w:rsid w:val="006B3874"/>
    <w:rsid w:val="00751721"/>
    <w:rsid w:val="007A779A"/>
    <w:rsid w:val="00817AFB"/>
    <w:rsid w:val="008217B8"/>
    <w:rsid w:val="008F42C2"/>
    <w:rsid w:val="00957CE6"/>
    <w:rsid w:val="00A05400"/>
    <w:rsid w:val="00A11282"/>
    <w:rsid w:val="00B20F1F"/>
    <w:rsid w:val="00B46A03"/>
    <w:rsid w:val="00BB18DB"/>
    <w:rsid w:val="00BB603F"/>
    <w:rsid w:val="00BD05BD"/>
    <w:rsid w:val="00BD709A"/>
    <w:rsid w:val="00CA6272"/>
    <w:rsid w:val="00D14561"/>
    <w:rsid w:val="00D21717"/>
    <w:rsid w:val="00D236B5"/>
    <w:rsid w:val="00D62096"/>
    <w:rsid w:val="00DC1CCE"/>
    <w:rsid w:val="00DD5842"/>
    <w:rsid w:val="00DD640D"/>
    <w:rsid w:val="00DE0681"/>
    <w:rsid w:val="00DF30DF"/>
    <w:rsid w:val="00E353A8"/>
    <w:rsid w:val="00E81339"/>
    <w:rsid w:val="00E82543"/>
    <w:rsid w:val="00EF244F"/>
    <w:rsid w:val="00F20993"/>
    <w:rsid w:val="00F4440A"/>
    <w:rsid w:val="00F56482"/>
    <w:rsid w:val="00F9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24AB7"/>
    <w:pPr>
      <w:keepNext/>
      <w:numPr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bCs/>
      <w:caps/>
      <w:kern w:val="28"/>
      <w:sz w:val="28"/>
      <w:szCs w:val="20"/>
    </w:rPr>
  </w:style>
  <w:style w:type="paragraph" w:styleId="2">
    <w:name w:val="heading 2"/>
    <w:aliases w:val="Знак Знак"/>
    <w:basedOn w:val="a"/>
    <w:next w:val="a"/>
    <w:link w:val="20"/>
    <w:uiPriority w:val="99"/>
    <w:qFormat/>
    <w:rsid w:val="00224AB7"/>
    <w:pPr>
      <w:keepNext/>
      <w:numPr>
        <w:ilvl w:val="1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link w:val="30"/>
    <w:uiPriority w:val="99"/>
    <w:qFormat/>
    <w:rsid w:val="00224AB7"/>
    <w:pPr>
      <w:keepNext/>
      <w:numPr>
        <w:ilvl w:val="2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120"/>
      <w:jc w:val="both"/>
      <w:textAlignment w:val="baseline"/>
      <w:outlineLvl w:val="2"/>
    </w:pPr>
    <w:rPr>
      <w:szCs w:val="20"/>
    </w:rPr>
  </w:style>
  <w:style w:type="paragraph" w:styleId="4">
    <w:name w:val="heading 4"/>
    <w:basedOn w:val="a"/>
    <w:next w:val="a"/>
    <w:link w:val="40"/>
    <w:uiPriority w:val="99"/>
    <w:qFormat/>
    <w:rsid w:val="00224AB7"/>
    <w:pPr>
      <w:keepNext/>
      <w:numPr>
        <w:ilvl w:val="3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jc w:val="both"/>
      <w:textAlignment w:val="baseline"/>
      <w:outlineLvl w:val="3"/>
    </w:pPr>
    <w:rPr>
      <w:szCs w:val="20"/>
    </w:rPr>
  </w:style>
  <w:style w:type="paragraph" w:styleId="5">
    <w:name w:val="heading 5"/>
    <w:basedOn w:val="a"/>
    <w:next w:val="a"/>
    <w:link w:val="50"/>
    <w:uiPriority w:val="99"/>
    <w:qFormat/>
    <w:rsid w:val="00224AB7"/>
    <w:pPr>
      <w:numPr>
        <w:ilvl w:val="4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link w:val="60"/>
    <w:uiPriority w:val="99"/>
    <w:qFormat/>
    <w:rsid w:val="00224AB7"/>
    <w:pPr>
      <w:numPr>
        <w:ilvl w:val="5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uiPriority w:val="99"/>
    <w:qFormat/>
    <w:rsid w:val="00224AB7"/>
    <w:pPr>
      <w:numPr>
        <w:ilvl w:val="6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6"/>
    </w:pPr>
    <w:rPr>
      <w:rFonts w:ascii="Arial" w:hAnsi="Arial"/>
      <w:szCs w:val="20"/>
    </w:rPr>
  </w:style>
  <w:style w:type="paragraph" w:styleId="8">
    <w:name w:val="heading 8"/>
    <w:basedOn w:val="a"/>
    <w:next w:val="a"/>
    <w:link w:val="80"/>
    <w:uiPriority w:val="99"/>
    <w:qFormat/>
    <w:rsid w:val="00224AB7"/>
    <w:pPr>
      <w:numPr>
        <w:ilvl w:val="7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7"/>
    </w:pPr>
    <w:rPr>
      <w:rFonts w:ascii="Arial" w:hAnsi="Arial"/>
      <w:i/>
      <w:szCs w:val="20"/>
    </w:rPr>
  </w:style>
  <w:style w:type="paragraph" w:styleId="9">
    <w:name w:val="heading 9"/>
    <w:basedOn w:val="a"/>
    <w:next w:val="a"/>
    <w:link w:val="90"/>
    <w:uiPriority w:val="99"/>
    <w:qFormat/>
    <w:rsid w:val="00224AB7"/>
    <w:pPr>
      <w:numPr>
        <w:ilvl w:val="8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F903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F90304"/>
    <w:rPr>
      <w:sz w:val="24"/>
      <w:szCs w:val="24"/>
    </w:rPr>
  </w:style>
  <w:style w:type="paragraph" w:styleId="a5">
    <w:name w:val="footer"/>
    <w:basedOn w:val="a"/>
    <w:link w:val="a6"/>
    <w:rsid w:val="00F903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F90304"/>
    <w:rPr>
      <w:sz w:val="24"/>
      <w:szCs w:val="24"/>
    </w:rPr>
  </w:style>
  <w:style w:type="paragraph" w:styleId="HTML">
    <w:name w:val="HTML Preformatted"/>
    <w:basedOn w:val="a"/>
    <w:link w:val="HTML0"/>
    <w:rsid w:val="00E825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E82543"/>
    <w:rPr>
      <w:rFonts w:ascii="Courier New" w:hAnsi="Courier New" w:cs="Courier New"/>
    </w:rPr>
  </w:style>
  <w:style w:type="character" w:customStyle="1" w:styleId="val">
    <w:name w:val="val"/>
    <w:basedOn w:val="a0"/>
    <w:rsid w:val="00F20993"/>
  </w:style>
  <w:style w:type="character" w:customStyle="1" w:styleId="s1">
    <w:name w:val="s1"/>
    <w:rsid w:val="00B20F1F"/>
  </w:style>
  <w:style w:type="character" w:customStyle="1" w:styleId="10">
    <w:name w:val="Заголовок 1 Знак"/>
    <w:link w:val="1"/>
    <w:uiPriority w:val="99"/>
    <w:rsid w:val="00224AB7"/>
    <w:rPr>
      <w:rFonts w:ascii="Arial" w:hAnsi="Arial"/>
      <w:b/>
      <w:bCs/>
      <w:caps/>
      <w:kern w:val="28"/>
      <w:sz w:val="28"/>
    </w:rPr>
  </w:style>
  <w:style w:type="character" w:customStyle="1" w:styleId="20">
    <w:name w:val="Заголовок 2 Знак"/>
    <w:aliases w:val="Знак Знак Знак"/>
    <w:link w:val="2"/>
    <w:uiPriority w:val="99"/>
    <w:rsid w:val="00224AB7"/>
    <w:rPr>
      <w:rFonts w:ascii="Arial" w:hAnsi="Arial"/>
      <w:b/>
      <w:i/>
      <w:sz w:val="24"/>
    </w:rPr>
  </w:style>
  <w:style w:type="character" w:customStyle="1" w:styleId="30">
    <w:name w:val="Заголовок 3 Знак"/>
    <w:link w:val="3"/>
    <w:uiPriority w:val="99"/>
    <w:rsid w:val="00224AB7"/>
    <w:rPr>
      <w:sz w:val="24"/>
    </w:rPr>
  </w:style>
  <w:style w:type="character" w:customStyle="1" w:styleId="40">
    <w:name w:val="Заголовок 4 Знак"/>
    <w:link w:val="4"/>
    <w:uiPriority w:val="99"/>
    <w:rsid w:val="00224AB7"/>
    <w:rPr>
      <w:sz w:val="24"/>
    </w:rPr>
  </w:style>
  <w:style w:type="character" w:customStyle="1" w:styleId="50">
    <w:name w:val="Заголовок 5 Знак"/>
    <w:link w:val="5"/>
    <w:uiPriority w:val="99"/>
    <w:rsid w:val="00224AB7"/>
    <w:rPr>
      <w:rFonts w:ascii="Arial" w:hAnsi="Arial"/>
      <w:sz w:val="22"/>
    </w:rPr>
  </w:style>
  <w:style w:type="character" w:customStyle="1" w:styleId="60">
    <w:name w:val="Заголовок 6 Знак"/>
    <w:link w:val="6"/>
    <w:uiPriority w:val="99"/>
    <w:rsid w:val="00224AB7"/>
    <w:rPr>
      <w:i/>
      <w:sz w:val="22"/>
    </w:rPr>
  </w:style>
  <w:style w:type="character" w:customStyle="1" w:styleId="70">
    <w:name w:val="Заголовок 7 Знак"/>
    <w:link w:val="7"/>
    <w:uiPriority w:val="99"/>
    <w:rsid w:val="00224AB7"/>
    <w:rPr>
      <w:rFonts w:ascii="Arial" w:hAnsi="Arial"/>
      <w:sz w:val="24"/>
    </w:rPr>
  </w:style>
  <w:style w:type="character" w:customStyle="1" w:styleId="80">
    <w:name w:val="Заголовок 8 Знак"/>
    <w:link w:val="8"/>
    <w:uiPriority w:val="99"/>
    <w:rsid w:val="00224AB7"/>
    <w:rPr>
      <w:rFonts w:ascii="Arial" w:hAnsi="Arial"/>
      <w:i/>
      <w:sz w:val="24"/>
    </w:rPr>
  </w:style>
  <w:style w:type="character" w:customStyle="1" w:styleId="90">
    <w:name w:val="Заголовок 9 Знак"/>
    <w:link w:val="9"/>
    <w:uiPriority w:val="99"/>
    <w:rsid w:val="00224AB7"/>
    <w:rPr>
      <w:rFonts w:ascii="Arial" w:hAnsi="Arial"/>
      <w:b/>
      <w:i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24AB7"/>
    <w:pPr>
      <w:keepNext/>
      <w:numPr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bCs/>
      <w:caps/>
      <w:kern w:val="28"/>
      <w:sz w:val="28"/>
      <w:szCs w:val="20"/>
    </w:rPr>
  </w:style>
  <w:style w:type="paragraph" w:styleId="2">
    <w:name w:val="heading 2"/>
    <w:aliases w:val="Знак Знак"/>
    <w:basedOn w:val="a"/>
    <w:next w:val="a"/>
    <w:link w:val="20"/>
    <w:uiPriority w:val="99"/>
    <w:qFormat/>
    <w:rsid w:val="00224AB7"/>
    <w:pPr>
      <w:keepNext/>
      <w:numPr>
        <w:ilvl w:val="1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link w:val="30"/>
    <w:uiPriority w:val="99"/>
    <w:qFormat/>
    <w:rsid w:val="00224AB7"/>
    <w:pPr>
      <w:keepNext/>
      <w:numPr>
        <w:ilvl w:val="2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120"/>
      <w:jc w:val="both"/>
      <w:textAlignment w:val="baseline"/>
      <w:outlineLvl w:val="2"/>
    </w:pPr>
    <w:rPr>
      <w:szCs w:val="20"/>
    </w:rPr>
  </w:style>
  <w:style w:type="paragraph" w:styleId="4">
    <w:name w:val="heading 4"/>
    <w:basedOn w:val="a"/>
    <w:next w:val="a"/>
    <w:link w:val="40"/>
    <w:uiPriority w:val="99"/>
    <w:qFormat/>
    <w:rsid w:val="00224AB7"/>
    <w:pPr>
      <w:keepNext/>
      <w:numPr>
        <w:ilvl w:val="3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jc w:val="both"/>
      <w:textAlignment w:val="baseline"/>
      <w:outlineLvl w:val="3"/>
    </w:pPr>
    <w:rPr>
      <w:szCs w:val="20"/>
    </w:rPr>
  </w:style>
  <w:style w:type="paragraph" w:styleId="5">
    <w:name w:val="heading 5"/>
    <w:basedOn w:val="a"/>
    <w:next w:val="a"/>
    <w:link w:val="50"/>
    <w:uiPriority w:val="99"/>
    <w:qFormat/>
    <w:rsid w:val="00224AB7"/>
    <w:pPr>
      <w:numPr>
        <w:ilvl w:val="4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link w:val="60"/>
    <w:uiPriority w:val="99"/>
    <w:qFormat/>
    <w:rsid w:val="00224AB7"/>
    <w:pPr>
      <w:numPr>
        <w:ilvl w:val="5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uiPriority w:val="99"/>
    <w:qFormat/>
    <w:rsid w:val="00224AB7"/>
    <w:pPr>
      <w:numPr>
        <w:ilvl w:val="6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6"/>
    </w:pPr>
    <w:rPr>
      <w:rFonts w:ascii="Arial" w:hAnsi="Arial"/>
      <w:szCs w:val="20"/>
    </w:rPr>
  </w:style>
  <w:style w:type="paragraph" w:styleId="8">
    <w:name w:val="heading 8"/>
    <w:basedOn w:val="a"/>
    <w:next w:val="a"/>
    <w:link w:val="80"/>
    <w:uiPriority w:val="99"/>
    <w:qFormat/>
    <w:rsid w:val="00224AB7"/>
    <w:pPr>
      <w:numPr>
        <w:ilvl w:val="7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7"/>
    </w:pPr>
    <w:rPr>
      <w:rFonts w:ascii="Arial" w:hAnsi="Arial"/>
      <w:i/>
      <w:szCs w:val="20"/>
    </w:rPr>
  </w:style>
  <w:style w:type="paragraph" w:styleId="9">
    <w:name w:val="heading 9"/>
    <w:basedOn w:val="a"/>
    <w:next w:val="a"/>
    <w:link w:val="90"/>
    <w:uiPriority w:val="99"/>
    <w:qFormat/>
    <w:rsid w:val="00224AB7"/>
    <w:pPr>
      <w:numPr>
        <w:ilvl w:val="8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F903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F90304"/>
    <w:rPr>
      <w:sz w:val="24"/>
      <w:szCs w:val="24"/>
    </w:rPr>
  </w:style>
  <w:style w:type="paragraph" w:styleId="a5">
    <w:name w:val="footer"/>
    <w:basedOn w:val="a"/>
    <w:link w:val="a6"/>
    <w:rsid w:val="00F903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F90304"/>
    <w:rPr>
      <w:sz w:val="24"/>
      <w:szCs w:val="24"/>
    </w:rPr>
  </w:style>
  <w:style w:type="paragraph" w:styleId="HTML">
    <w:name w:val="HTML Preformatted"/>
    <w:basedOn w:val="a"/>
    <w:link w:val="HTML0"/>
    <w:rsid w:val="00E825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E82543"/>
    <w:rPr>
      <w:rFonts w:ascii="Courier New" w:hAnsi="Courier New" w:cs="Courier New"/>
    </w:rPr>
  </w:style>
  <w:style w:type="character" w:customStyle="1" w:styleId="val">
    <w:name w:val="val"/>
    <w:basedOn w:val="a0"/>
    <w:rsid w:val="00F20993"/>
  </w:style>
  <w:style w:type="character" w:customStyle="1" w:styleId="s1">
    <w:name w:val="s1"/>
    <w:rsid w:val="00B20F1F"/>
  </w:style>
  <w:style w:type="character" w:customStyle="1" w:styleId="10">
    <w:name w:val="Заголовок 1 Знак"/>
    <w:link w:val="1"/>
    <w:uiPriority w:val="99"/>
    <w:rsid w:val="00224AB7"/>
    <w:rPr>
      <w:rFonts w:ascii="Arial" w:hAnsi="Arial"/>
      <w:b/>
      <w:bCs/>
      <w:caps/>
      <w:kern w:val="28"/>
      <w:sz w:val="28"/>
    </w:rPr>
  </w:style>
  <w:style w:type="character" w:customStyle="1" w:styleId="20">
    <w:name w:val="Заголовок 2 Знак"/>
    <w:aliases w:val="Знак Знак Знак"/>
    <w:link w:val="2"/>
    <w:uiPriority w:val="99"/>
    <w:rsid w:val="00224AB7"/>
    <w:rPr>
      <w:rFonts w:ascii="Arial" w:hAnsi="Arial"/>
      <w:b/>
      <w:i/>
      <w:sz w:val="24"/>
    </w:rPr>
  </w:style>
  <w:style w:type="character" w:customStyle="1" w:styleId="30">
    <w:name w:val="Заголовок 3 Знак"/>
    <w:link w:val="3"/>
    <w:uiPriority w:val="99"/>
    <w:rsid w:val="00224AB7"/>
    <w:rPr>
      <w:sz w:val="24"/>
    </w:rPr>
  </w:style>
  <w:style w:type="character" w:customStyle="1" w:styleId="40">
    <w:name w:val="Заголовок 4 Знак"/>
    <w:link w:val="4"/>
    <w:uiPriority w:val="99"/>
    <w:rsid w:val="00224AB7"/>
    <w:rPr>
      <w:sz w:val="24"/>
    </w:rPr>
  </w:style>
  <w:style w:type="character" w:customStyle="1" w:styleId="50">
    <w:name w:val="Заголовок 5 Знак"/>
    <w:link w:val="5"/>
    <w:uiPriority w:val="99"/>
    <w:rsid w:val="00224AB7"/>
    <w:rPr>
      <w:rFonts w:ascii="Arial" w:hAnsi="Arial"/>
      <w:sz w:val="22"/>
    </w:rPr>
  </w:style>
  <w:style w:type="character" w:customStyle="1" w:styleId="60">
    <w:name w:val="Заголовок 6 Знак"/>
    <w:link w:val="6"/>
    <w:uiPriority w:val="99"/>
    <w:rsid w:val="00224AB7"/>
    <w:rPr>
      <w:i/>
      <w:sz w:val="22"/>
    </w:rPr>
  </w:style>
  <w:style w:type="character" w:customStyle="1" w:styleId="70">
    <w:name w:val="Заголовок 7 Знак"/>
    <w:link w:val="7"/>
    <w:uiPriority w:val="99"/>
    <w:rsid w:val="00224AB7"/>
    <w:rPr>
      <w:rFonts w:ascii="Arial" w:hAnsi="Arial"/>
      <w:sz w:val="24"/>
    </w:rPr>
  </w:style>
  <w:style w:type="character" w:customStyle="1" w:styleId="80">
    <w:name w:val="Заголовок 8 Знак"/>
    <w:link w:val="8"/>
    <w:uiPriority w:val="99"/>
    <w:rsid w:val="00224AB7"/>
    <w:rPr>
      <w:rFonts w:ascii="Arial" w:hAnsi="Arial"/>
      <w:i/>
      <w:sz w:val="24"/>
    </w:rPr>
  </w:style>
  <w:style w:type="character" w:customStyle="1" w:styleId="90">
    <w:name w:val="Заголовок 9 Знак"/>
    <w:link w:val="9"/>
    <w:uiPriority w:val="99"/>
    <w:rsid w:val="00224AB7"/>
    <w:rPr>
      <w:rFonts w:ascii="Arial" w:hAnsi="Arial"/>
      <w:b/>
      <w:i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FE/krh1MdnDNUz8sfalgJ7S9d++XCxEJV5RrCF892g8=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I2RIhM+aUDb3NvmmF7Wx87kCiPkFPluq5KoGZLXqlmo=</DigestValue>
    </Reference>
  </SignedInfo>
  <SignatureValue>1JhT7uIAcYmkWfqoIgKfAZ+FkCFNj9aBFGKtpgwQfGD88P8HyWcQtOYTXl5omX0p
31TUbx/TvCoztRELj3/NSQ==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5H4bjor3hC80pra8I0SZR8fnt+E=</DigestValue>
      </Reference>
      <Reference URI="/word/fontTable.xml?ContentType=application/vnd.openxmlformats-officedocument.wordprocessingml.fontTable+xml">
        <DigestMethod Algorithm="http://www.w3.org/2000/09/xmldsig#sha1"/>
        <DigestValue>7wGCJth92+YjN0LNWTWbhMTYI88=</DigestValue>
      </Reference>
      <Reference URI="/word/numbering.xml?ContentType=application/vnd.openxmlformats-officedocument.wordprocessingml.numbering+xml">
        <DigestMethod Algorithm="http://www.w3.org/2000/09/xmldsig#sha1"/>
        <DigestValue>tqmBGHgrxGjIP8Ep4Nt6zWVdH38=</DigestValue>
      </Reference>
      <Reference URI="/word/styles.xml?ContentType=application/vnd.openxmlformats-officedocument.wordprocessingml.styles+xml">
        <DigestMethod Algorithm="http://www.w3.org/2000/09/xmldsig#sha1"/>
        <DigestValue>c74Od1096m/QqSJkNNraOHilaoA=</DigestValue>
      </Reference>
      <Reference URI="/word/settings.xml?ContentType=application/vnd.openxmlformats-officedocument.wordprocessingml.settings+xml">
        <DigestMethod Algorithm="http://www.w3.org/2000/09/xmldsig#sha1"/>
        <DigestValue>C9uBrM7h+Gr/KrX4c71VV9zpVHI=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endnotes.xml?ContentType=application/vnd.openxmlformats-officedocument.wordprocessingml.endnotes+xml">
        <DigestMethod Algorithm="http://www.w3.org/2000/09/xmldsig#sha1"/>
        <DigestValue>Q2v8ryUeC5lX1foRstMscedK1fg=</DigestValue>
      </Reference>
      <Reference URI="/word/document.xml?ContentType=application/vnd.openxmlformats-officedocument.wordprocessingml.document.main+xml">
        <DigestMethod Algorithm="http://www.w3.org/2000/09/xmldsig#sha1"/>
        <DigestValue>9Sq/x4tjGJByVZw6L3UUEE5XpaU=</DigestValue>
      </Reference>
      <Reference URI="/word/stylesWithEffects.xml?ContentType=application/vnd.ms-word.stylesWithEffects+xml">
        <DigestMethod Algorithm="http://www.w3.org/2000/09/xmldsig#sha1"/>
        <DigestValue>RMPXQx7R3w7in66Q0LTxEycPnts=</DigestValue>
      </Reference>
      <Reference URI="/word/footnotes.xml?ContentType=application/vnd.openxmlformats-officedocument.wordprocessingml.footnotes+xml">
        <DigestMethod Algorithm="http://www.w3.org/2000/09/xmldsig#sha1"/>
        <DigestValue>W/hoN2Z90DWRvYt/0B7EU+opPv0=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ozVXDGbFxErsw7ico1wpTLDMZ2w=</DigestValue>
      </Reference>
    </Manifest>
    <SignatureProperties>
      <SignatureProperty Id="idSignatureTime" Target="#idPackageSignature">
        <mdssi:SignatureTime>
          <mdssi:Format>YYYY-MM-DDThh:mm:ssTZD</mdssi:Format>
          <mdssi:Value>2018-05-30T07:58:08Z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2018-05-30T07:58:08Z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AC2A6-D4F0-45F7-96DE-A54306F9F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Tycoon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ТатьянаТ</dc:creator>
  <cp:lastModifiedBy>Svetlana</cp:lastModifiedBy>
  <cp:revision>2</cp:revision>
  <cp:lastPrinted>2018-03-20T10:12:00Z</cp:lastPrinted>
  <dcterms:created xsi:type="dcterms:W3CDTF">2018-05-30T07:57:00Z</dcterms:created>
  <dcterms:modified xsi:type="dcterms:W3CDTF">2018-05-30T07:57:00Z</dcterms:modified>
</cp:coreProperties>
</file>