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B9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1B96" w:rsidRDefault="001D1B96" w:rsidP="00ED7965">
      <w:pPr>
        <w:ind w:left="142"/>
        <w:rPr>
          <w:rFonts w:ascii="Times New Roman" w:hAnsi="Times New Roman"/>
        </w:rPr>
      </w:pPr>
    </w:p>
    <w:p w:rsidR="001D1B96" w:rsidRDefault="001D1B96" w:rsidP="00ED7965">
      <w:pPr>
        <w:ind w:left="142"/>
        <w:rPr>
          <w:rFonts w:ascii="Times New Roman" w:hAnsi="Times New Roman"/>
        </w:rPr>
      </w:pPr>
    </w:p>
    <w:p w:rsidR="001D1B96" w:rsidRDefault="001D1B96" w:rsidP="00ED7965">
      <w:pPr>
        <w:ind w:left="142"/>
        <w:rPr>
          <w:rFonts w:ascii="Times New Roman" w:hAnsi="Times New Roman"/>
        </w:rPr>
      </w:pPr>
    </w:p>
    <w:p w:rsidR="001D1B9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D1B9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D1B9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1D1B96" w:rsidRDefault="001D1B9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D1B9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№СТП-3437/1</w:t>
      </w:r>
    </w:p>
    <w:p w:rsidR="001D1B9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D1B9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D1B9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Стружкин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Геннадьевич</w:t>
      </w:r>
    </w:p>
    <w:p w:rsidR="001D1B96" w:rsidRDefault="001D1B9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1B9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2019-02-18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1B9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2019-05-23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D1B9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D1B9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D1B9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D1B96" w:rsidRDefault="001D1B9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D1B9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D1B9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D1B9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D1B9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B9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1B9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расположенный по адресу: Удмуртская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Завьяловский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СНТ «Полянка», уч.376, назначение объекта недвижимости: для садоводства, виды разрешенного использования объекта недвижимости: земли сельскохозяйственного назначения, площадь: 790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</w:t>
            </w:r>
            <w:r w:rsidR="009F029F">
              <w:rPr>
                <w:rFonts w:ascii="Times New Roman" w:hAnsi="Times New Roman"/>
                <w:sz w:val="24"/>
                <w:szCs w:val="24"/>
              </w:rPr>
              <w:t>стровый номер: 18:08:010013:440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72000.00</w:t>
            </w:r>
          </w:p>
        </w:tc>
      </w:tr>
    </w:tbl>
    <w:p w:rsidR="001D1B96" w:rsidRDefault="001D1B9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D1B9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1D1B96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B9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B9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B9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F029F" w:rsidTr="002D4768">
        <w:tc>
          <w:tcPr>
            <w:tcW w:w="3969" w:type="dxa"/>
          </w:tcPr>
          <w:p w:rsidR="009F029F" w:rsidRPr="00B90EA2" w:rsidRDefault="009F029F" w:rsidP="009F029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1"/>
            <w:r w:rsidRPr="00B90EA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90E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90EA2">
              <w:rPr>
                <w:rFonts w:ascii="Times New Roman" w:hAnsi="Times New Roman"/>
                <w:sz w:val="24"/>
                <w:szCs w:val="24"/>
              </w:rPr>
              <w:t xml:space="preserve">) «19» мая 2019г. </w:t>
            </w:r>
          </w:p>
          <w:p w:rsidR="009F029F" w:rsidRPr="00B90EA2" w:rsidRDefault="009F029F" w:rsidP="009F029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EA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90E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90EA2">
              <w:rPr>
                <w:rFonts w:ascii="Times New Roman" w:hAnsi="Times New Roman"/>
                <w:sz w:val="24"/>
                <w:szCs w:val="24"/>
              </w:rPr>
              <w:t>) «23» мая 2019г.</w:t>
            </w:r>
          </w:p>
        </w:tc>
        <w:tc>
          <w:tcPr>
            <w:tcW w:w="3402" w:type="dxa"/>
          </w:tcPr>
          <w:p w:rsidR="009F029F" w:rsidRPr="00B90EA2" w:rsidRDefault="009F029F" w:rsidP="009F02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EA2">
              <w:rPr>
                <w:rFonts w:ascii="Times New Roman" w:hAnsi="Times New Roman"/>
                <w:sz w:val="24"/>
                <w:szCs w:val="24"/>
              </w:rPr>
              <w:t>7200.00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9F" w:rsidRDefault="009F029F" w:rsidP="009F02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  <w:bookmarkEnd w:id="0"/>
    </w:tbl>
    <w:p w:rsidR="001D1B96" w:rsidRDefault="001D1B9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D1B9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D1B9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D1B9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Гильметдинов Айрат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Файзиханович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г. Ижевск, ул. 10 лет Октября, д. 20 кв. 35</w:t>
            </w:r>
          </w:p>
          <w:p w:rsidR="001D1B96" w:rsidRDefault="001D1B9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2019-05-23 21:08:46</w:t>
            </w:r>
          </w:p>
          <w:p w:rsidR="001D1B96" w:rsidRDefault="001D1B9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D1B96" w:rsidRDefault="001D1B9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1B9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D1B9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D1B9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Гильметдинов Айрат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Файзиханович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г. Ижевск, ул. 10 лет Октября, д. 20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2019-05-23 21:08:46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B9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7200.00</w:t>
            </w:r>
          </w:p>
        </w:tc>
      </w:tr>
    </w:tbl>
    <w:p w:rsidR="001D1B96" w:rsidRDefault="001D1B9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D1B9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proofErr w:type="spellStart"/>
      <w:r>
        <w:rPr>
          <w:b/>
        </w:rPr>
        <w:t>Стружкин</w:t>
      </w:r>
      <w:proofErr w:type="spellEnd"/>
      <w:r>
        <w:rPr>
          <w:b/>
        </w:rPr>
        <w:t xml:space="preserve"> Дмитрий Геннадьевич </w:t>
      </w:r>
      <w:r>
        <w:t>Лот №1 посредством публичного предложения, прием заявок прекращается.</w:t>
      </w:r>
    </w:p>
    <w:p w:rsidR="001D1B96" w:rsidRDefault="001D1B9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D1B9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601" w:rsidRDefault="00656601" w:rsidP="00ED7965">
      <w:pPr>
        <w:spacing w:after="0" w:line="240" w:lineRule="auto"/>
      </w:pPr>
      <w:r>
        <w:separator/>
      </w:r>
    </w:p>
  </w:endnote>
  <w:endnote w:type="continuationSeparator" w:id="0">
    <w:p w:rsidR="00656601" w:rsidRDefault="006566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B96" w:rsidRDefault="001D1B9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B96" w:rsidRDefault="001D1B9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B96" w:rsidRDefault="001D1B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601" w:rsidRDefault="00656601" w:rsidP="00ED7965">
      <w:pPr>
        <w:spacing w:after="0" w:line="240" w:lineRule="auto"/>
      </w:pPr>
      <w:r>
        <w:separator/>
      </w:r>
    </w:p>
  </w:footnote>
  <w:footnote w:type="continuationSeparator" w:id="0">
    <w:p w:rsidR="00656601" w:rsidRDefault="006566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B96" w:rsidRDefault="006566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B96" w:rsidRDefault="006566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B96" w:rsidRDefault="006566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1B96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56601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029F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8B61A33"/>
  <w15:docId w15:val="{1C63A0CF-DC98-4A2F-AA88-BB96C2902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QDLbJ+b/7FFgpZWyJDwCTSulRBrf80+kLL6/JjshGPE=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nNsRcbFdM+/0ahEynZ9+fSpj3zxXVdLXRkYI5fYPuJZJCDQmR/YK8sKzHer0uXyHYtCPsLMk
    C3EUL6AgIh9aag==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W+nF6/dStXev/y+a68RJBH6a//g=</DigestValue>
      </Reference>
      <Reference URI="/word/endnotes.xml?ContentType=application/vnd.openxmlformats-officedocument.wordprocessingml.endnotes+xml">
        <DigestMethod Algorithm="http://www.w3.org/2000/09/xmldsig#sha1"/>
        <DigestValue>3+yfNjxaxAb4QX7K76BgaJFUncg=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zTB7TmDjnOQUhUGU7wxMX9EW5/M=</DigestValue>
      </Reference>
      <Reference URI="/word/footer2.xml?ContentType=application/vnd.openxmlformats-officedocument.wordprocessingml.footer+xml">
        <DigestMethod Algorithm="http://www.w3.org/2000/09/xmldsig#sha1"/>
        <DigestValue>zTB7TmDjnOQUhUGU7wxMX9EW5/M=</DigestValue>
      </Reference>
      <Reference URI="/word/footer3.xml?ContentType=application/vnd.openxmlformats-officedocument.wordprocessingml.footer+xml">
        <DigestMethod Algorithm="http://www.w3.org/2000/09/xmldsig#sha1"/>
        <DigestValue>zTB7TmDjnOQUhUGU7wxMX9EW5/M=</DigestValue>
      </Reference>
      <Reference URI="/word/footnotes.xml?ContentType=application/vnd.openxmlformats-officedocument.wordprocessingml.footnotes+xml">
        <DigestMethod Algorithm="http://www.w3.org/2000/09/xmldsig#sha1"/>
        <DigestValue>Qx/dEnK4CJv0Rmcv329JIZHnDfk=</DigestValue>
      </Reference>
      <Reference URI="/word/header1.xml?ContentType=application/vnd.openxmlformats-officedocument.wordprocessingml.header+xml">
        <DigestMethod Algorithm="http://www.w3.org/2000/09/xmldsig#sha1"/>
        <DigestValue>buE0eth1zmrhhr57/2f3J/A07DY=</DigestValue>
      </Reference>
      <Reference URI="/word/header2.xml?ContentType=application/vnd.openxmlformats-officedocument.wordprocessingml.header+xml">
        <DigestMethod Algorithm="http://www.w3.org/2000/09/xmldsig#sha1"/>
        <DigestValue>5kHLFnZLSF9AMN4THt+hxQcj1zY=</DigestValue>
      </Reference>
      <Reference URI="/word/header3.xml?ContentType=application/vnd.openxmlformats-officedocument.wordprocessingml.header+xml">
        <DigestMethod Algorithm="http://www.w3.org/2000/09/xmldsig#sha1"/>
        <DigestValue>c+NBq1JDlk6+oDp79i4gMrEKHaY=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gArmfr2EGBhLczy8IJg16QaF+Uc=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2019-05-24T06:03:25Z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9176F-2C25-45C1-9A4A-76A9A513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2019-05-24T05:56:00Z</dcterms:modified>
</cp:coreProperties>
</file>