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21AEA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521AEA" w:rsidRDefault="00521AEA" w:rsidP="00ED7965">
      <w:pPr>
        <w:ind w:left="142"/>
      </w:pPr>
    </w:p>
    <w:p w:rsidR="00521AEA" w:rsidRDefault="00521AEA" w:rsidP="00ED7965">
      <w:pPr>
        <w:ind w:left="142"/>
      </w:pPr>
    </w:p>
    <w:p w:rsidR="00521AEA" w:rsidRDefault="00521AEA" w:rsidP="00ED7965">
      <w:pPr>
        <w:ind w:left="142"/>
      </w:pPr>
    </w:p>
    <w:p w:rsidR="00521AEA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521AEA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521AEA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521AEA" w:rsidRDefault="00521AEA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521AEA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№СТП-3720/1</w:t>
      </w:r>
    </w:p>
    <w:p w:rsidR="00521AEA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521AEA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521AEA" w:rsidRDefault="00DB101D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о цене имущества </w:t>
      </w:r>
      <w:r w:rsidR="00977A6F">
        <w:rPr>
          <w:rFonts w:ascii="Times New Roman" w:hAnsi="Times New Roman"/>
          <w:b/>
          <w:sz w:val="26"/>
          <w:szCs w:val="26"/>
        </w:rPr>
        <w:t>должника</w:t>
      </w:r>
    </w:p>
    <w:p w:rsidR="00521AEA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</w:t>
      </w:r>
      <w:r w:rsidR="00DB101D">
        <w:rPr>
          <w:rFonts w:ascii="Times New Roman" w:hAnsi="Times New Roman"/>
          <w:b/>
          <w:sz w:val="26"/>
          <w:szCs w:val="26"/>
        </w:rPr>
        <w:t>а</w:t>
      </w:r>
      <w:r>
        <w:rPr>
          <w:rFonts w:ascii="Times New Roman" w:hAnsi="Times New Roman"/>
          <w:b/>
          <w:sz w:val="26"/>
          <w:szCs w:val="26"/>
        </w:rPr>
        <w:t xml:space="preserve"> с ограниченной ответственностью «</w:t>
      </w:r>
      <w:proofErr w:type="spellStart"/>
      <w:r>
        <w:rPr>
          <w:rFonts w:ascii="Times New Roman" w:hAnsi="Times New Roman"/>
          <w:b/>
          <w:sz w:val="26"/>
          <w:szCs w:val="26"/>
        </w:rPr>
        <w:t>ГорСвязьСервис</w:t>
      </w:r>
      <w:proofErr w:type="spellEnd"/>
      <w:r>
        <w:rPr>
          <w:rFonts w:ascii="Times New Roman" w:hAnsi="Times New Roman"/>
          <w:b/>
          <w:sz w:val="26"/>
          <w:szCs w:val="26"/>
        </w:rPr>
        <w:t>»</w:t>
      </w:r>
    </w:p>
    <w:p w:rsidR="00521AEA" w:rsidRDefault="00521AEA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521AEA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2019-07-23 11:00:00 (время московское)</w:t>
      </w:r>
    </w:p>
    <w:p w:rsidR="00521AEA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521AEA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521AEA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521AEA" w:rsidRDefault="00521AEA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521AEA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521AEA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521AEA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521AEA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1AEA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1AEA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Кабель электрический ПВС 3*1,5 /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Нэт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-Бай-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Нэт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; гильза п/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эт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удлиненная ГП-0.5 мм (в пакете 2000 шт.);шлюз голосовой DVG 5008s /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Нэт-Бай-Нэт;шлюз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голосовой DVG 5004s /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Нэт-Бай-Нэт;коммутатор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D-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Link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DGS-1210-28/ME/A1A/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Нэт-Бай-Нэт;коммутатор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D-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Link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DGS-1210-28/ME/A1A/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Нэт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-Бай-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Нэт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- Б/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У;модуль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DWDM SFP+ 1533.47hm LC 80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км;модуль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SFP 1000Base-LX, LC,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sm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1310nm, 20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km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/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Нэт-Бай-Нэт;модуль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SFP 1000Base-LХ, LC,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sm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1310nm, 10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km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/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Нэт-Бай-Нэт;модуль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SFP WDM 1000Base-LХ, SC, 3.3V, 10km, 1310nm /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Нэт-Бай-Нэт;модуль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SFP WDM 1000Base-LХ, SC, 3.3V, 10km, 1550nm /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Нэт-Бай-Нэт;модуль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SFP WDM 155Mbps, SC, sm-1310nm, 20km /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Нэт-Бай-Нэт;модуль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SFP WDM 155Mbps, SC, sm-1550nm, 20km /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Нэт-Бай-Нэт;муфта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оптическая FOSC-FTTH от 3 до 24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сварок;муфта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оптическая FOSC-FTTH-В3 до 60 сварок(60)-2х12) /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Нэт-Бай-Нэт;муфта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полиэтиленовая соединительная МПС 13/20 (МПП 0,5);дюбель с гвоздем 6х40;анкерный зажим РА 07 250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М;блок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розеток (колодка) 2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гнезда;бокс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защитный для автоматического выключателя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КМПн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½;гофра пластиковая 16мм (100м);комплект для ремонта муфты МОГ и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МОГу;розетка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электр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4-ая,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наружняя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(колодка) /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Нэт-Бай-Нэт;сетевой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фильтр 5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евророзеток;сплайс-пластина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К-01 (без маркерных пластин);автомат 10А /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Нэт-Бай-Нэт;автомат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6А /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Нэт-Бай-Нэт;вилка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евро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белая;пигтейл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SC/UPC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одномодовый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длина 1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м;шнур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оптический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duplex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FC/UPC-FC/UPC,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одномодовый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(9/125 мкм), диаметр 3.0 мм, длина 1;шнур оптический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duplex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LC-LC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одномодовый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длина 1 м /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Н-Б-Н;шнур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оптический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duplex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LC-SC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одномодовый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длина 1 м /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Нэт-Бай-Нэт;шнур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оптический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duplex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LC-SC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одномодовый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длина 3 м /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Нэт-Бай-Нэт;шнур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оптический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duplex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SC-SC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одномодовый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длина 1 м /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Нэт-Бай-Нэт;маршрутизатор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D-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Link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DIR-615 /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Нэт-Бай-Нэт;узел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крепления УК-Н-01;узел крепления УКН-2к;KABO-NON-DPOm-P-24A-9kH (KABO-NON-DOL-P-24A-3(8)-2.7kH);кабель ВО 16 волокон KABO-NON-DN(HF)-2,7-9z-4/16;аккумуляторная батарея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Delta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HR 12V 18Ah (12В, 18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Ач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) /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Нэт-Бай-Нэт;замок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навесной;замок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навесной;замок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навесной;замок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навесной;кабель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ВО 8 волокон KABO-OKLJ-VS-01-4-8-12,0 (KABO-NON-SL-OKMB-02NU-8E2-2,5) (KABO-NON-DPOm-P-8A-9kH) (KABO-OKLJ-VS-01-4-8-9,0);шкаф Е-29 КМ (Ящик КМ 800х700х600);шкаф металлический ЩМПМг-04 К-2858;шкаф телекоммуникационный антивандальный Е-2, (625*450*400мм);шкаф телекоммуникационный антивандальный ПК-3;коммутатор D-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Link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DGS-1100-06/ME /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Нэт-Бай-Нэт;коммутатор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D-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Link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DGS-1100-06/ME /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Нэт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-Бай-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Нэт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- Б/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У;кабель-канал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120х60;кабель-канал 12х12;кабель-канал 40х25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мм;лента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Радлен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-С для восстановления изолирующих покровов (100мм);стойка ВКП парапетная (на стену) (D=57х3,5; L= 1100);стойка ВКП с башмаком (D=57x3,5 L=2000);стойка ВКП с башмаком (D=57x35 L=1750);кабель ВО 48 вол. 9.0 кН подвесной (с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металлич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внешним несущим тросом,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одномод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;к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абель ВО 32 волокон KABO-OKLJ-VS-01-4-32-9,0 (KABO-NON-DPOm-P-32A-9kH) (KABO-OKLJ-VS-01-4-32-6,0);кабель ВО 8 вол. 8,0кН подвесной (ИК/Т-М4П);кабель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UTP;беспроводное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сетевое оборудование TOTOLINK N300RT / Цифра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Один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;к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абель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UTP кат.5е, 4 пары. Одножильный (упаковка 305м) / Цифра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Один;плеер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DUNE HD TV-102W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Wi-Fi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/ Цифра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Один;приставка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IPTV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Элтекс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NV-501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Eth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порт, HDMI порт) / Цифра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Один;приставка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IPTV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Элтекс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NV-501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Wac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Eth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порт, HDMI порт,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Wi-Fi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) / Цифра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Один;кабель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ВВГ-НГ;кабель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ВОЛС 24 жилы с внешним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тросом;кабель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ВОЛС 48 жил с внешним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тросом;кабе</w:t>
            </w:r>
            <w:r w:rsidR="007B2080">
              <w:rPr>
                <w:rFonts w:ascii="Times New Roman" w:hAnsi="Times New Roman"/>
                <w:sz w:val="24"/>
                <w:szCs w:val="24"/>
              </w:rPr>
              <w:t>ль</w:t>
            </w:r>
            <w:proofErr w:type="spellEnd"/>
            <w:r w:rsidR="007B2080">
              <w:rPr>
                <w:rFonts w:ascii="Times New Roman" w:hAnsi="Times New Roman"/>
                <w:sz w:val="24"/>
                <w:szCs w:val="24"/>
              </w:rPr>
              <w:t xml:space="preserve"> ВОЛС 16 жил с внешним тросом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2495087.61</w:t>
            </w:r>
          </w:p>
        </w:tc>
      </w:tr>
    </w:tbl>
    <w:p w:rsidR="00521AEA" w:rsidRDefault="00521AEA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521AEA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должника, представленные участниками торгов:</w:t>
      </w:r>
    </w:p>
    <w:p w:rsidR="00521AEA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521AEA" w:rsidRDefault="00521AE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521AEA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lastRenderedPageBreak/>
        <w:t xml:space="preserve">Организатор торгов принял решение: </w:t>
      </w:r>
    </w:p>
    <w:p w:rsidR="00521AEA" w:rsidRDefault="00521AEA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521AEA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Обществ</w:t>
      </w:r>
      <w:r w:rsidR="00DB101D">
        <w:rPr>
          <w:rFonts w:ascii="Times New Roman" w:hAnsi="Times New Roman"/>
          <w:b/>
          <w:sz w:val="24"/>
          <w:szCs w:val="24"/>
        </w:rPr>
        <w:t>а</w:t>
      </w:r>
      <w:r>
        <w:rPr>
          <w:rFonts w:ascii="Times New Roman" w:hAnsi="Times New Roman"/>
          <w:b/>
          <w:sz w:val="24"/>
          <w:szCs w:val="24"/>
        </w:rPr>
        <w:t xml:space="preserve"> с ограниченной ответственностью «</w:t>
      </w:r>
      <w:proofErr w:type="spellStart"/>
      <w:r>
        <w:rPr>
          <w:rFonts w:ascii="Times New Roman" w:hAnsi="Times New Roman"/>
          <w:b/>
          <w:sz w:val="24"/>
          <w:szCs w:val="24"/>
        </w:rPr>
        <w:t>ГорСвязьСервис</w:t>
      </w:r>
      <w:proofErr w:type="spellEnd"/>
      <w:r>
        <w:rPr>
          <w:rFonts w:ascii="Times New Roman" w:hAnsi="Times New Roman"/>
          <w:b/>
          <w:sz w:val="24"/>
          <w:szCs w:val="24"/>
        </w:rPr>
        <w:t>»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="00DB101D">
        <w:rPr>
          <w:rFonts w:ascii="Times New Roman" w:hAnsi="Times New Roman"/>
          <w:sz w:val="24"/>
          <w:szCs w:val="24"/>
        </w:rPr>
        <w:t>по л</w:t>
      </w:r>
      <w:r>
        <w:rPr>
          <w:rFonts w:ascii="Times New Roman" w:hAnsi="Times New Roman"/>
          <w:sz w:val="24"/>
          <w:szCs w:val="24"/>
        </w:rPr>
        <w:t>от</w:t>
      </w:r>
      <w:r w:rsidR="00DB101D">
        <w:rPr>
          <w:rFonts w:ascii="Times New Roman" w:hAnsi="Times New Roman"/>
          <w:sz w:val="24"/>
          <w:szCs w:val="24"/>
        </w:rPr>
        <w:t>у</w:t>
      </w:r>
      <w:bookmarkStart w:id="0" w:name="_GoBack"/>
      <w:bookmarkEnd w:id="0"/>
      <w:r>
        <w:rPr>
          <w:rFonts w:ascii="Times New Roman" w:hAnsi="Times New Roman"/>
          <w:sz w:val="24"/>
          <w:szCs w:val="24"/>
        </w:rPr>
        <w:t xml:space="preserve"> №1,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521AEA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61E62" w:rsidRDefault="00861E62" w:rsidP="00ED7965">
      <w:pPr>
        <w:spacing w:after="0" w:line="240" w:lineRule="auto"/>
      </w:pPr>
      <w:r>
        <w:separator/>
      </w:r>
    </w:p>
  </w:endnote>
  <w:endnote w:type="continuationSeparator" w:id="0">
    <w:p w:rsidR="00861E62" w:rsidRDefault="00861E62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altName w:val=" MS Sans Serif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1AEA" w:rsidRDefault="00521AEA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1AEA" w:rsidRDefault="00521AEA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1AEA" w:rsidRDefault="00521AEA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61E62" w:rsidRDefault="00861E62" w:rsidP="00ED7965">
      <w:pPr>
        <w:spacing w:after="0" w:line="240" w:lineRule="auto"/>
      </w:pPr>
      <w:r>
        <w:separator/>
      </w:r>
    </w:p>
  </w:footnote>
  <w:footnote w:type="continuationSeparator" w:id="0">
    <w:p w:rsidR="00861E62" w:rsidRDefault="00861E62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1AEA" w:rsidRDefault="00DB101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1AEA" w:rsidRDefault="00DB101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1AEA" w:rsidRDefault="00DB101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1AEA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B2080"/>
    <w:rsid w:val="007F3E7C"/>
    <w:rsid w:val="00800327"/>
    <w:rsid w:val="00810543"/>
    <w:rsid w:val="00816EEC"/>
    <w:rsid w:val="00821C7D"/>
    <w:rsid w:val="00830DF6"/>
    <w:rsid w:val="008358D1"/>
    <w:rsid w:val="00861E62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B101D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8/1sRYn4bjiEauHtqFkgsrvD6f7Gro7I2mOAcghUCys=</DigestValue>
    </Reference>
    <Reference URI="#idOfficeObject" Type="http://www.w3.org/2000/09/xmldsig#Object">
      <DigestMethod Algorithm="urn:ietf:params:xml:ns:cpxmlsec:algorithms:gostr34112012-256"/>
      <DigestValue>wGfJxxq2glJJRp9c6hWZJaLcHDrfARTnNWnxRHxI5t8=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pP3aDjO0eD68oTgGSAM7U0zrIL0jSyD83Sj1fb64mPM=</DigestValue>
    </Reference>
  </SignedInfo>
  <SignatureValue>ZFvXMePmaw6QeYx8uEruqX4ax9FFWXLUamXUDaHo3Ne7IykPIlrU8Eh7MULfO180
zlT69Hr7uV/SzyTYnfd1Qg==</SignatureValue>
  <KeyInfo>
    <X509Data>
      <X509Certificate>MIIO+DCCDqWgAwIBAgIQHyHhCtN+wYDoESny4wItZTAKBggqhQMHAQEDAjCCAYcx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l9Ce0KAiMB4XDTE4MTEyNzA5MzcwOFoXDTE5MTEyNzA5NDcwOFowggI6MTgwNgYD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0ylQj6cW4hpoLouRw+UirguD5nE=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frUfsDzOLSJkP9+/o+utauSWItM=</DigestValue>
      </Reference>
      <Reference URI="/word/endnotes.xml?ContentType=application/vnd.openxmlformats-officedocument.wordprocessingml.endnotes+xml">
        <DigestMethod Algorithm="http://www.w3.org/2000/09/xmldsig#sha1"/>
        <DigestValue>PNJZtYaWXrZqlan86wuxWhrHhDI=</DigestValue>
      </Reference>
      <Reference URI="/word/fontTable.xml?ContentType=application/vnd.openxmlformats-officedocument.wordprocessingml.fontTable+xml">
        <DigestMethod Algorithm="http://www.w3.org/2000/09/xmldsig#sha1"/>
        <DigestValue>3nVSzRuz6Whek2N36gqfMn6KE1k=</DigestValue>
      </Reference>
      <Reference URI="/word/footer1.xml?ContentType=application/vnd.openxmlformats-officedocument.wordprocessingml.footer+xml">
        <DigestMethod Algorithm="http://www.w3.org/2000/09/xmldsig#sha1"/>
        <DigestValue>sxq/GnABFgH7WWp4j65YxAgeJfI=</DigestValue>
      </Reference>
      <Reference URI="/word/footer2.xml?ContentType=application/vnd.openxmlformats-officedocument.wordprocessingml.footer+xml">
        <DigestMethod Algorithm="http://www.w3.org/2000/09/xmldsig#sha1"/>
        <DigestValue>sxq/GnABFgH7WWp4j65YxAgeJfI=</DigestValue>
      </Reference>
      <Reference URI="/word/footer3.xml?ContentType=application/vnd.openxmlformats-officedocument.wordprocessingml.footer+xml">
        <DigestMethod Algorithm="http://www.w3.org/2000/09/xmldsig#sha1"/>
        <DigestValue>sxq/GnABFgH7WWp4j65YxAgeJfI=</DigestValue>
      </Reference>
      <Reference URI="/word/footnotes.xml?ContentType=application/vnd.openxmlformats-officedocument.wordprocessingml.footnotes+xml">
        <DigestMethod Algorithm="http://www.w3.org/2000/09/xmldsig#sha1"/>
        <DigestValue>pu9fxnnlY34kw+2oL7Eujvs/NEo=</DigestValue>
      </Reference>
      <Reference URI="/word/header1.xml?ContentType=application/vnd.openxmlformats-officedocument.wordprocessingml.header+xml">
        <DigestMethod Algorithm="http://www.w3.org/2000/09/xmldsig#sha1"/>
        <DigestValue>1vNr31wQ/CawNRvgElpkFBszQwg=</DigestValue>
      </Reference>
      <Reference URI="/word/header2.xml?ContentType=application/vnd.openxmlformats-officedocument.wordprocessingml.header+xml">
        <DigestMethod Algorithm="http://www.w3.org/2000/09/xmldsig#sha1"/>
        <DigestValue>qWicBS8+sc2lF0lV7pTTWA6xgng=</DigestValue>
      </Reference>
      <Reference URI="/word/header3.xml?ContentType=application/vnd.openxmlformats-officedocument.wordprocessingml.header+xml">
        <DigestMethod Algorithm="http://www.w3.org/2000/09/xmldsig#sha1"/>
        <DigestValue>COLhZB55z+Cbb6TRFd+ZXuKwHok=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ca4H7yzHvtQgY3mJB9R82Hru310=</DigestValue>
      </Reference>
      <Reference URI="/word/styles.xml?ContentType=application/vnd.openxmlformats-officedocument.wordprocessingml.styles+xml">
        <DigestMethod Algorithm="http://www.w3.org/2000/09/xmldsig#sha1"/>
        <DigestValue>ISVw8TOMP1awJaePlBcPMWQsK24=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JZQ8H62Ues1dsO9Wb8OeHf0QSko=</DigestValue>
      </Reference>
    </Manifest>
    <SignatureProperties>
      <SignatureProperty Id="idSignatureTime" Target="#idPackageSignature">
        <mdssi:SignatureTime>
          <mdssi:Format>YYYY-MM-DDThh:mm:ssTZD</mdssi:Format>
          <mdssi:Value>2019-07-23T08:32:32Z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2019-07-23T08:32:32Z</xd:SigningTime>
          <xd:SigningCertificate>
            <xd:Cert>
              <xd:CertDigest>
                <DigestMethod Algorithm="http://www.w3.org/2000/09/xmldsig#sha1"/>
                <DigestValue>nqP/8/lrREbxitn/fgOMRprhpPM=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41381978065561063660460170382395190629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7B73FE1-2931-40A8-9E63-3B70237F80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661</Words>
  <Characters>3772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4425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12</cp:revision>
  <dcterms:created xsi:type="dcterms:W3CDTF">2017-09-20T05:39:00Z</dcterms:created>
  <dcterms:modified xsi:type="dcterms:W3CDTF">2019-07-23T08:32:00Z</dcterms:modified>
</cp:coreProperties>
</file>