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"Охотник"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2018-02-26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3-комнатная квартира, назначение: жилое, общая площадь 69,1 кв. м., этаж 1, адрес:, г. Пермь, ул. Уральская, д.87, кв.2 кадастровый номер: 59:01:4311731:337. (переделана под офис), начальная цена 4955000.00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"Охотник"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cdykk10QHmfZbG/CYHQo3cr04HodOIBiYx2uVapnn68=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3ukokayzy0CtqsYGo7ob83Wn+8xoQb8HkwV3cp6Fjq0=</DigestValue>
    </Reference>
  </SignedInfo>
  <SignatureValue>3jJZdxuOt+3foBnz4nG6fK6uViK2MBou9ibl/MgONd0qId/aT+uHkKN3t/CXyvKa
79zRn+sLh/f+qbnYg/hp8Q==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aNPVze3bES33tNORjM66WlEdX+o=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2018-02-26T14:58:41Z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2018-02-26T14:58:41Z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