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9B8" w:rsidRDefault="004739B8" w:rsidP="00ED7965">
      <w:pPr>
        <w:ind w:left="142"/>
        <w:rPr>
          <w:rFonts w:ascii="Times New Roman" w:hAnsi="Times New Roman"/>
        </w:rPr>
      </w:pPr>
    </w:p>
    <w:p w:rsidR="004739B8" w:rsidRDefault="004739B8" w:rsidP="00ED7965">
      <w:pPr>
        <w:ind w:left="142"/>
        <w:rPr>
          <w:rFonts w:ascii="Times New Roman" w:hAnsi="Times New Roman"/>
        </w:rPr>
      </w:pPr>
    </w:p>
    <w:p w:rsidR="004739B8" w:rsidRDefault="004739B8" w:rsidP="00ED7965">
      <w:pPr>
        <w:ind w:left="142"/>
        <w:rPr>
          <w:rFonts w:ascii="Times New Roman" w:hAnsi="Times New Roman"/>
        </w:rPr>
      </w:pPr>
    </w:p>
    <w:p w:rsidR="004739B8" w:rsidRDefault="004739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39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39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39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№СТП-3209/6</w:t>
      </w:r>
    </w:p>
    <w:p w:rsidR="004739B8" w:rsidRDefault="004739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13.01.2019</w:t>
      </w:r>
    </w:p>
    <w:p w:rsidR="004739B8" w:rsidRDefault="00473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39B8" w:rsidRDefault="004739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39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2018-11-05 00:00:00 (время московское) до 2019-01-13 23:59:00 (время московское) по лоту:</w:t>
      </w:r>
    </w:p>
    <w:p w:rsidR="004739B8" w:rsidRDefault="004739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739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39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39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39B8" w:rsidTr="00BA0078">
        <w:tc>
          <w:tcPr>
            <w:tcW w:w="2996" w:type="dxa"/>
            <w:vAlign w:val="center"/>
          </w:tcPr>
          <w:p w:rsidR="004739B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4739B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6 – з/у, земли с/х назначения, для с/х производства, площадь 145300 кв.м. Кад. № 47:13:0819001:37, расположен по адресу: Ленинградская обл., Тихвинский муниципальный район, Борское сельское поселение, 500 м. на восток от д. Кайвакса (обременение: № 47-47/028-47/028/006/2016-1363/9 (запрет на отчуждение без согласия налогового органа), № 47-78-28/013/2009-060 (право прохода и проезда через земельный участок площадью 1706 кв.м., 1525 кв.м., 316 кв.м.))</w:t>
            </w:r>
          </w:p>
        </w:tc>
      </w:tr>
    </w:tbl>
    <w:p w:rsidR="004739B8" w:rsidRDefault="004739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9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№СТП-3209/6 по лоту №6 не поступили.</w:t>
      </w:r>
    </w:p>
    <w:p w:rsidR="004739B8" w:rsidRDefault="004739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4739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4739B8" w:rsidRDefault="004739B8" w:rsidP="005C56AE">
      <w:pPr>
        <w:rPr>
          <w:rFonts w:ascii="Times New Roman" w:hAnsi="Times New Roman"/>
        </w:rPr>
      </w:pPr>
    </w:p>
    <w:p w:rsidR="004739B8" w:rsidRDefault="00473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473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473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39B8" w:rsidRDefault="004739B8" w:rsidP="00455D60">
      <w:pPr>
        <w:ind w:left="142"/>
        <w:rPr>
          <w:rFonts w:ascii="Times New Roman" w:hAnsi="Times New Roman"/>
        </w:rPr>
      </w:pPr>
    </w:p>
    <w:p w:rsidR="004739B8" w:rsidRDefault="004739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39B8" w:rsidRDefault="004739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39B8" w:rsidRDefault="004739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39B8" w:rsidRDefault="004739B8" w:rsidP="00455D60">
      <w:pPr>
        <w:ind w:left="142"/>
        <w:rPr>
          <w:rFonts w:ascii="Times New Roman" w:hAnsi="Times New Roman"/>
        </w:rPr>
      </w:pPr>
    </w:p>
    <w:p w:rsidR="004739B8" w:rsidRDefault="004739B8" w:rsidP="00586B5D">
      <w:pPr>
        <w:rPr>
          <w:rFonts w:ascii="Times New Roman" w:hAnsi="Times New Roman"/>
        </w:rPr>
      </w:pPr>
    </w:p>
    <w:sectPr w:rsidR="004739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980" w:rsidRDefault="00914980" w:rsidP="00ED7965">
      <w:pPr>
        <w:spacing w:after="0" w:line="240" w:lineRule="auto"/>
      </w:pPr>
      <w:r>
        <w:separator/>
      </w:r>
    </w:p>
  </w:endnote>
  <w:endnote w:type="continuationSeparator" w:id="1">
    <w:p w:rsidR="00914980" w:rsidRDefault="009149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980" w:rsidRDefault="00914980" w:rsidP="00ED7965">
      <w:pPr>
        <w:spacing w:after="0" w:line="240" w:lineRule="auto"/>
      </w:pPr>
      <w:r>
        <w:separator/>
      </w:r>
    </w:p>
  </w:footnote>
  <w:footnote w:type="continuationSeparator" w:id="1">
    <w:p w:rsidR="00914980" w:rsidRDefault="009149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9B8" w:rsidRDefault="00473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39B8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B5D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498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pl/FaJoDz7Z/aCCLdENg5T1A/rn0TcJQ3iw52jUoIgE=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ph43BvTfHQ2EoMIvJnp0Sz66utXOXx+XKRs0DJ4suIwP4zZ7D3Uo3sY+CSKGxfHQn0yNVK5g
    dxz34lgO1+vQgQ==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wfOV2f8DmCVUTgxkiu/f+yGjR7U=</DigestValue>
      </Reference>
      <Reference URI="/word/endnotes.xml?ContentType=application/vnd.openxmlformats-officedocument.wordprocessingml.endnotes+xml">
        <DigestMethod Algorithm="http://www.w3.org/2000/09/xmldsig#sha1"/>
        <DigestValue>p9jKHI8QDf7QrfoAKdhCHgAA1JY=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UktD9phvnUpObHGgx1M/jZ6bUns=</DigestValue>
      </Reference>
      <Reference URI="/word/footer2.xml?ContentType=application/vnd.openxmlformats-officedocument.wordprocessingml.footer+xml">
        <DigestMethod Algorithm="http://www.w3.org/2000/09/xmldsig#sha1"/>
        <DigestValue>UktD9phvnUpObHGgx1M/jZ6bUns=</DigestValue>
      </Reference>
      <Reference URI="/word/footer3.xml?ContentType=application/vnd.openxmlformats-officedocument.wordprocessingml.footer+xml">
        <DigestMethod Algorithm="http://www.w3.org/2000/09/xmldsig#sha1"/>
        <DigestValue>UktD9phvnUpObHGgx1M/jZ6bUns=</DigestValue>
      </Reference>
      <Reference URI="/word/footnotes.xml?ContentType=application/vnd.openxmlformats-officedocument.wordprocessingml.footnotes+xml">
        <DigestMethod Algorithm="http://www.w3.org/2000/09/xmldsig#sha1"/>
        <DigestValue>ht20pJZqYfaLwRF2Rn70FwELspg=</DigestValue>
      </Reference>
      <Reference URI="/word/header1.xml?ContentType=application/vnd.openxmlformats-officedocument.wordprocessingml.header+xml">
        <DigestMethod Algorithm="http://www.w3.org/2000/09/xmldsig#sha1"/>
        <DigestValue>UcT0dg6uHsSRavGMZNRXYQlltDE=</DigestValue>
      </Reference>
      <Reference URI="/word/header2.xml?ContentType=application/vnd.openxmlformats-officedocument.wordprocessingml.header+xml">
        <DigestMethod Algorithm="http://www.w3.org/2000/09/xmldsig#sha1"/>
        <DigestValue>M5AJwbE1oDID4o7EtUF/xpFNNVA=</DigestValue>
      </Reference>
      <Reference URI="/word/header3.xml?ContentType=application/vnd.openxmlformats-officedocument.wordprocessingml.header+xml">
        <DigestMethod Algorithm="http://www.w3.org/2000/09/xmldsig#sha1"/>
        <DigestValue>YAqxMZuvgqfWNffN9Obte2QnWAk=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i0GJmOnxRQulr98dzvV+fvZtyog=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2019-01-14T09:41:20Z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2019-01-14T01:24:00Z</dcterms:modified>
</cp:coreProperties>
</file>