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4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1645" w:rsidRDefault="00011645" w:rsidP="00ED7965">
      <w:pPr>
        <w:ind w:left="142"/>
        <w:rPr>
          <w:rFonts w:ascii="Times New Roman" w:hAnsi="Times New Roman"/>
        </w:rPr>
      </w:pPr>
    </w:p>
    <w:p w:rsidR="00011645" w:rsidRDefault="00011645" w:rsidP="00ED7965">
      <w:pPr>
        <w:ind w:left="142"/>
        <w:rPr>
          <w:rFonts w:ascii="Times New Roman" w:hAnsi="Times New Roman"/>
        </w:rPr>
      </w:pPr>
    </w:p>
    <w:p w:rsidR="00011645" w:rsidRDefault="00011645" w:rsidP="00ED7965">
      <w:pPr>
        <w:ind w:left="142"/>
        <w:rPr>
          <w:rFonts w:ascii="Times New Roman" w:hAnsi="Times New Roman"/>
        </w:rPr>
      </w:pPr>
    </w:p>
    <w:p w:rsidR="0001164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1164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1164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11645" w:rsidRDefault="0001164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1164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№СТП-2679/13</w:t>
      </w:r>
    </w:p>
    <w:p w:rsidR="0001164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1164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1164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F44D7" w:rsidRPr="001F44D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1164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1164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1164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1164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1164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1164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11645" w:rsidRDefault="0001164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1164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1164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1164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1164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64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1645" w:rsidRDefault="00997BCA" w:rsidP="001F44D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Прицеп тракторный 2ПТС-8876 N 16284, начальная цена 140332.50</w:t>
            </w:r>
          </w:p>
        </w:tc>
      </w:tr>
    </w:tbl>
    <w:p w:rsidR="00011645" w:rsidRDefault="0001164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1164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11645" w:rsidTr="00757A4B">
        <w:tc>
          <w:tcPr>
            <w:tcW w:w="4111" w:type="dxa"/>
          </w:tcPr>
          <w:p w:rsidR="00011645" w:rsidRDefault="006107A6" w:rsidP="001F44D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011645" w:rsidRDefault="00EA0DD8" w:rsidP="001F44D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11645" w:rsidRDefault="00EA0DD8" w:rsidP="001F44D7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57A4B" w:rsidTr="00757A4B">
        <w:tc>
          <w:tcPr>
            <w:tcW w:w="4111" w:type="dxa"/>
          </w:tcPr>
          <w:p w:rsidR="00757A4B" w:rsidRDefault="00757A4B" w:rsidP="00421C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CD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C301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301CD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757A4B" w:rsidRPr="00C301CD" w:rsidRDefault="00757A4B" w:rsidP="00421CA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CD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C301C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C301CD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757A4B" w:rsidRPr="00C301CD" w:rsidRDefault="00757A4B" w:rsidP="00421C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01CD">
              <w:rPr>
                <w:rFonts w:ascii="Times New Roman" w:hAnsi="Times New Roman"/>
                <w:sz w:val="24"/>
                <w:szCs w:val="24"/>
              </w:rPr>
              <w:t>14033.25</w:t>
            </w:r>
          </w:p>
        </w:tc>
        <w:tc>
          <w:tcPr>
            <w:tcW w:w="2410" w:type="dxa"/>
          </w:tcPr>
          <w:p w:rsidR="00757A4B" w:rsidRPr="00757A4B" w:rsidRDefault="00757A4B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57A4B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011645" w:rsidRDefault="0001164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1164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1164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B97C36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B97C36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B97C36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B97C36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B97C36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1164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Pr="001F44D7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Алёна Николаевна</w:t>
            </w:r>
            <w:r w:rsidR="001F44D7" w:rsidRPr="001F44D7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</w:t>
            </w:r>
            <w:bookmarkStart w:id="0" w:name="OLE_LINK1"/>
            <w:r w:rsidR="001F44D7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1F44D7">
              <w:rPr>
                <w:rFonts w:ascii="Times New Roman" w:hAnsi="Times New Roman"/>
                <w:sz w:val="24"/>
                <w:szCs w:val="24"/>
              </w:rPr>
              <w:t>Подчасова</w:t>
            </w:r>
            <w:proofErr w:type="spellEnd"/>
            <w:r w:rsidR="001F44D7">
              <w:rPr>
                <w:rFonts w:ascii="Times New Roman" w:hAnsi="Times New Roman"/>
                <w:sz w:val="24"/>
                <w:szCs w:val="24"/>
              </w:rPr>
              <w:t xml:space="preserve"> Константина Викторовича</w:t>
            </w:r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Белгородская область, Белгородский район, СНТ "Гармония",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горроддома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 границах АО "Память Ленина", д. 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757A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2018-05-28 16:07:00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1164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757A4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09:48:29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11645" w:rsidRDefault="0001164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1164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F44D7" w:rsidRPr="001F44D7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1F44D7" w:rsidRPr="001F44D7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№13,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1164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2E4E54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2E4E54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2E4E54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2E4E54" w:rsidP="001F44D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1164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09:48:29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64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17555.00</w:t>
            </w:r>
          </w:p>
        </w:tc>
      </w:tr>
    </w:tbl>
    <w:p w:rsidR="00011645" w:rsidRDefault="0001164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1164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1F44D7" w:rsidRPr="001F44D7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1F44D7" w:rsidRPr="001F44D7">
        <w:t>по л</w:t>
      </w:r>
      <w:r>
        <w:t>от</w:t>
      </w:r>
      <w:r w:rsidR="001F44D7" w:rsidRPr="001F44D7">
        <w:t>у</w:t>
      </w:r>
      <w:bookmarkStart w:id="1" w:name="_GoBack"/>
      <w:bookmarkEnd w:id="1"/>
      <w:r>
        <w:t xml:space="preserve"> №13 посредством публичного предложения, прием заявок прекращается.</w:t>
      </w:r>
    </w:p>
    <w:p w:rsidR="00011645" w:rsidRDefault="0001164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11645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78F" w:rsidRDefault="0017178F" w:rsidP="00ED7965">
      <w:pPr>
        <w:spacing w:after="0" w:line="240" w:lineRule="auto"/>
      </w:pPr>
      <w:r>
        <w:separator/>
      </w:r>
    </w:p>
  </w:endnote>
  <w:endnote w:type="continuationSeparator" w:id="0">
    <w:p w:rsidR="0017178F" w:rsidRDefault="0017178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45" w:rsidRDefault="0001164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45" w:rsidRDefault="0001164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45" w:rsidRDefault="0001164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78F" w:rsidRDefault="0017178F" w:rsidP="00ED7965">
      <w:pPr>
        <w:spacing w:after="0" w:line="240" w:lineRule="auto"/>
      </w:pPr>
      <w:r>
        <w:separator/>
      </w:r>
    </w:p>
  </w:footnote>
  <w:footnote w:type="continuationSeparator" w:id="0">
    <w:p w:rsidR="0017178F" w:rsidRDefault="0017178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45" w:rsidRDefault="001F44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45" w:rsidRDefault="001F44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1645" w:rsidRDefault="001F44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1645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178F"/>
    <w:rsid w:val="001A17E5"/>
    <w:rsid w:val="001A6A76"/>
    <w:rsid w:val="001B021C"/>
    <w:rsid w:val="001D5653"/>
    <w:rsid w:val="001D6A19"/>
    <w:rsid w:val="001F44D7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57A4B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7M/t8UO8CgTxq6ZXS8c8MFhqR1K4dReq7/8Ekc2hYQQ=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mZXEeFnS2KHToq/7Vd4R9mTLJpb6JowaXkgel+iz0sw=</DigestValue>
    </Reference>
  </SignedInfo>
  <SignatureValue>ecrEgRj7hKsmbOJGmHBTwqWc5QYYCDNLMdNh0+hSsapR1lNTcZbSSNX7mkFYhexw
Djxa8WxeKBaajvMgM6vY0g==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Ke4Hbm0dOmxjMIimQArMxtfcsUY=</DigestValue>
      </Reference>
      <Reference URI="/word/endnotes.xml?ContentType=application/vnd.openxmlformats-officedocument.wordprocessingml.endnotes+xml">
        <DigestMethod Algorithm="http://www.w3.org/2000/09/xmldsig#sha1"/>
        <DigestValue>nTxDZzc6k5eUVuQHjU3BYS5Lzbc=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TH2YQqwmv+Md3yuR/8Kc5Z6zpMI=</DigestValue>
      </Reference>
      <Reference URI="/word/footer2.xml?ContentType=application/vnd.openxmlformats-officedocument.wordprocessingml.footer+xml">
        <DigestMethod Algorithm="http://www.w3.org/2000/09/xmldsig#sha1"/>
        <DigestValue>TH2YQqwmv+Md3yuR/8Kc5Z6zpMI=</DigestValue>
      </Reference>
      <Reference URI="/word/footer3.xml?ContentType=application/vnd.openxmlformats-officedocument.wordprocessingml.footer+xml">
        <DigestMethod Algorithm="http://www.w3.org/2000/09/xmldsig#sha1"/>
        <DigestValue>TH2YQqwmv+Md3yuR/8Kc5Z6zpMI=</DigestValue>
      </Reference>
      <Reference URI="/word/footnotes.xml?ContentType=application/vnd.openxmlformats-officedocument.wordprocessingml.footnotes+xml">
        <DigestMethod Algorithm="http://www.w3.org/2000/09/xmldsig#sha1"/>
        <DigestValue>QsboYzfb76cK33DxOD2Qcsd4h8E=</DigestValue>
      </Reference>
      <Reference URI="/word/header1.xml?ContentType=application/vnd.openxmlformats-officedocument.wordprocessingml.header+xml">
        <DigestMethod Algorithm="http://www.w3.org/2000/09/xmldsig#sha1"/>
        <DigestValue>/TUrCS9av74omTjM96vhFos45aE=</DigestValue>
      </Reference>
      <Reference URI="/word/header2.xml?ContentType=application/vnd.openxmlformats-officedocument.wordprocessingml.header+xml">
        <DigestMethod Algorithm="http://www.w3.org/2000/09/xmldsig#sha1"/>
        <DigestValue>lZsv1HJ2gxW/zK0vdaTuUZRH9KU=</DigestValue>
      </Reference>
      <Reference URI="/word/header3.xml?ContentType=application/vnd.openxmlformats-officedocument.wordprocessingml.header+xml">
        <DigestMethod Algorithm="http://www.w3.org/2000/09/xmldsig#sha1"/>
        <DigestValue>U6n1k5LnF/7O9mDbZ67bzkQhwXA=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+fJvDPyw2/yBWNzYzMo1Oy8LWRE=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2018-06-14T12:54:53Z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76BD9-F2DC-4085-B926-D299A8994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2018-06-14T12:54:00Z</dcterms:modified>
</cp:coreProperties>
</file>