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8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1884" w:rsidRDefault="00641884" w:rsidP="00EA619D">
      <w:pPr>
        <w:ind w:left="142"/>
      </w:pPr>
    </w:p>
    <w:p w:rsidR="00641884" w:rsidRDefault="00641884" w:rsidP="00EA619D">
      <w:pPr>
        <w:ind w:left="142"/>
      </w:pPr>
    </w:p>
    <w:p w:rsidR="00641884" w:rsidRDefault="00641884" w:rsidP="00EA619D">
      <w:pPr>
        <w:ind w:left="142"/>
      </w:pPr>
    </w:p>
    <w:p w:rsidR="00641884" w:rsidRDefault="0064188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64188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18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18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1884" w:rsidRDefault="0064188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188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C4920" w:rsidRPr="000C4920">
        <w:rPr>
          <w:rFonts w:ascii="Times New Roman" w:hAnsi="Times New Roman" w:cs="Times New Roman"/>
          <w:sz w:val="24"/>
          <w:szCs w:val="24"/>
        </w:rPr>
        <w:t>13.02</w:t>
      </w:r>
      <w:r w:rsidRPr="000C4920">
        <w:rPr>
          <w:rFonts w:ascii="Times New Roman" w:hAnsi="Times New Roman" w:cs="Times New Roman"/>
          <w:sz w:val="24"/>
          <w:szCs w:val="24"/>
        </w:rPr>
        <w:t>.201</w:t>
      </w:r>
      <w:r w:rsidR="000C4920" w:rsidRPr="000C4920">
        <w:rPr>
          <w:rFonts w:ascii="Times New Roman" w:hAnsi="Times New Roman" w:cs="Times New Roman"/>
          <w:sz w:val="24"/>
          <w:szCs w:val="24"/>
        </w:rPr>
        <w:t>8</w:t>
      </w:r>
    </w:p>
    <w:p w:rsidR="00641884" w:rsidRDefault="0064188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4188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6770" w:rsidRPr="00AF677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№СТП-2394/22,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41884" w:rsidRDefault="0064188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41884" w:rsidTr="008A1149">
        <w:tc>
          <w:tcPr>
            <w:tcW w:w="4981" w:type="dxa"/>
          </w:tcPr>
          <w:p w:rsidR="0064188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4188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41884" w:rsidTr="008A1149">
        <w:tc>
          <w:tcPr>
            <w:tcW w:w="4981" w:type="dxa"/>
          </w:tcPr>
          <w:p w:rsidR="000C4920" w:rsidRPr="000C4920" w:rsidRDefault="000C4920" w:rsidP="000C49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0C49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C4920">
              <w:rPr>
                <w:rFonts w:ascii="Times New Roman" w:hAnsi="Times New Roman"/>
                <w:sz w:val="24"/>
                <w:szCs w:val="24"/>
              </w:rPr>
              <w:t>) «07</w:t>
            </w:r>
            <w:r w:rsidR="008A1149" w:rsidRPr="000C492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C4920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0C492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41884" w:rsidRPr="000C4920" w:rsidRDefault="000C4920" w:rsidP="000C49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0C49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C4920">
              <w:rPr>
                <w:rFonts w:ascii="Times New Roman" w:hAnsi="Times New Roman"/>
                <w:sz w:val="24"/>
                <w:szCs w:val="24"/>
              </w:rPr>
              <w:t>) «13</w:t>
            </w:r>
            <w:r w:rsidR="008A1149" w:rsidRPr="000C492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C4920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0C492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41884" w:rsidRPr="000C4920" w:rsidRDefault="000C492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1267245.90</w:t>
            </w:r>
          </w:p>
        </w:tc>
      </w:tr>
    </w:tbl>
    <w:p w:rsidR="00641884" w:rsidRDefault="0064188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418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2018-02-09 11:45:30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418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1884" w:rsidTr="008A1149">
        <w:tc>
          <w:tcPr>
            <w:tcW w:w="2996" w:type="dxa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641884" w:rsidRDefault="008A1149" w:rsidP="00AF677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86. Имущество находится в залоге у ПАО Банк «Финансовая Корпорация Открытие».</w:t>
            </w:r>
          </w:p>
        </w:tc>
      </w:tr>
    </w:tbl>
    <w:p w:rsidR="00641884" w:rsidRDefault="006418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41884" w:rsidTr="008A1149">
        <w:tc>
          <w:tcPr>
            <w:tcW w:w="4889" w:type="dxa"/>
          </w:tcPr>
          <w:p w:rsidR="006418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418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1884" w:rsidTr="008A1149">
        <w:tc>
          <w:tcPr>
            <w:tcW w:w="4889" w:type="dxa"/>
          </w:tcPr>
          <w:p w:rsidR="00641884" w:rsidRPr="000C4920" w:rsidRDefault="000C49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920">
              <w:rPr>
                <w:rFonts w:ascii="Times New Roman" w:hAnsi="Times New Roman"/>
                <w:b/>
                <w:sz w:val="24"/>
                <w:szCs w:val="24"/>
              </w:rPr>
              <w:t>1267245.90</w:t>
            </w:r>
          </w:p>
        </w:tc>
        <w:tc>
          <w:tcPr>
            <w:tcW w:w="4892" w:type="dxa"/>
          </w:tcPr>
          <w:p w:rsidR="00641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151000.00</w:t>
            </w:r>
          </w:p>
        </w:tc>
      </w:tr>
    </w:tbl>
    <w:p w:rsidR="00641884" w:rsidRDefault="006418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641884" w:rsidTr="00AF6770">
        <w:tc>
          <w:tcPr>
            <w:tcW w:w="1984" w:type="dxa"/>
            <w:vAlign w:val="center"/>
          </w:tcPr>
          <w:p w:rsidR="00641884" w:rsidRDefault="00A2036B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641884" w:rsidRDefault="00645813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1884" w:rsidRDefault="00387C8F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1884" w:rsidRDefault="00641884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884" w:rsidTr="00AF6770">
        <w:tc>
          <w:tcPr>
            <w:tcW w:w="1984" w:type="dxa"/>
          </w:tcPr>
          <w:p w:rsidR="006418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6380108"/>
            <w:r>
              <w:rPr>
                <w:rFonts w:ascii="Times New Roman" w:hAnsi="Times New Roman"/>
                <w:sz w:val="24"/>
                <w:szCs w:val="24"/>
              </w:rPr>
              <w:t>4341</w:t>
            </w:r>
          </w:p>
        </w:tc>
        <w:tc>
          <w:tcPr>
            <w:tcW w:w="4253" w:type="dxa"/>
          </w:tcPr>
          <w:p w:rsidR="006418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Дурсанова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850" w:type="dxa"/>
          </w:tcPr>
          <w:p w:rsidR="006418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6418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544301148279</w:t>
            </w:r>
          </w:p>
        </w:tc>
      </w:tr>
      <w:bookmarkEnd w:id="0"/>
    </w:tbl>
    <w:p w:rsidR="00641884" w:rsidRDefault="006418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18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2018-02-13 08:36:57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418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1884" w:rsidTr="008A1149">
        <w:tc>
          <w:tcPr>
            <w:tcW w:w="2996" w:type="dxa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641884" w:rsidRDefault="008A1149" w:rsidP="00AF677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86. Имущество находится в залоге у ПАО Банк «Финансовая Корпорация Открытие».</w:t>
            </w:r>
          </w:p>
        </w:tc>
      </w:tr>
    </w:tbl>
    <w:p w:rsidR="00641884" w:rsidRDefault="006418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41884" w:rsidTr="008A1149">
        <w:tc>
          <w:tcPr>
            <w:tcW w:w="4889" w:type="dxa"/>
          </w:tcPr>
          <w:p w:rsidR="006418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418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1884" w:rsidTr="008A1149">
        <w:tc>
          <w:tcPr>
            <w:tcW w:w="4889" w:type="dxa"/>
          </w:tcPr>
          <w:p w:rsidR="00641884" w:rsidRPr="000C4920" w:rsidRDefault="000C49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920">
              <w:rPr>
                <w:rFonts w:ascii="Times New Roman" w:hAnsi="Times New Roman"/>
                <w:b/>
                <w:sz w:val="24"/>
                <w:szCs w:val="24"/>
              </w:rPr>
              <w:t>1267245.90</w:t>
            </w:r>
          </w:p>
        </w:tc>
        <w:tc>
          <w:tcPr>
            <w:tcW w:w="4892" w:type="dxa"/>
          </w:tcPr>
          <w:p w:rsidR="00641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1345000.00</w:t>
            </w:r>
          </w:p>
        </w:tc>
      </w:tr>
    </w:tbl>
    <w:p w:rsidR="00641884" w:rsidRDefault="006418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641884" w:rsidTr="00AF6770">
        <w:tc>
          <w:tcPr>
            <w:tcW w:w="2268" w:type="dxa"/>
            <w:vAlign w:val="center"/>
          </w:tcPr>
          <w:p w:rsidR="00641884" w:rsidRDefault="00A2036B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641884" w:rsidRDefault="00645813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1884" w:rsidRDefault="00387C8F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1884" w:rsidRDefault="00641884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884" w:rsidTr="00AF6770">
        <w:tc>
          <w:tcPr>
            <w:tcW w:w="2268" w:type="dxa"/>
          </w:tcPr>
          <w:p w:rsidR="006418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6380241"/>
            <w:r>
              <w:rPr>
                <w:rFonts w:ascii="Times New Roman" w:hAnsi="Times New Roman"/>
                <w:sz w:val="24"/>
                <w:szCs w:val="24"/>
              </w:rPr>
              <w:t>11180</w:t>
            </w:r>
          </w:p>
        </w:tc>
        <w:tc>
          <w:tcPr>
            <w:tcW w:w="3969" w:type="dxa"/>
          </w:tcPr>
          <w:p w:rsidR="006418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Деднев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Львович</w:t>
            </w:r>
          </w:p>
        </w:tc>
        <w:tc>
          <w:tcPr>
            <w:tcW w:w="850" w:type="dxa"/>
          </w:tcPr>
          <w:p w:rsidR="006418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6418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742300236855</w:t>
            </w:r>
          </w:p>
        </w:tc>
      </w:tr>
      <w:bookmarkEnd w:id="1"/>
    </w:tbl>
    <w:p w:rsidR="00641884" w:rsidRDefault="006418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18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2018-02-13 17:03:21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418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1884" w:rsidTr="008A1149">
        <w:tc>
          <w:tcPr>
            <w:tcW w:w="2996" w:type="dxa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641884" w:rsidRDefault="008A1149" w:rsidP="00AF677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86. Имущество находится в залоге у ПАО Банк «Финансовая Корпорация Открытие».</w:t>
            </w:r>
          </w:p>
        </w:tc>
      </w:tr>
    </w:tbl>
    <w:p w:rsidR="00641884" w:rsidRDefault="006418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41884" w:rsidTr="008A1149">
        <w:tc>
          <w:tcPr>
            <w:tcW w:w="4889" w:type="dxa"/>
          </w:tcPr>
          <w:p w:rsidR="006418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418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1884" w:rsidTr="008A1149">
        <w:tc>
          <w:tcPr>
            <w:tcW w:w="4889" w:type="dxa"/>
          </w:tcPr>
          <w:p w:rsidR="00641884" w:rsidRPr="000C4920" w:rsidRDefault="000C49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920">
              <w:rPr>
                <w:rFonts w:ascii="Times New Roman" w:hAnsi="Times New Roman"/>
                <w:b/>
                <w:sz w:val="24"/>
                <w:szCs w:val="24"/>
              </w:rPr>
              <w:t>1267245.90</w:t>
            </w:r>
          </w:p>
        </w:tc>
        <w:tc>
          <w:tcPr>
            <w:tcW w:w="4892" w:type="dxa"/>
          </w:tcPr>
          <w:p w:rsidR="00641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1511945.90</w:t>
            </w:r>
          </w:p>
        </w:tc>
      </w:tr>
    </w:tbl>
    <w:p w:rsidR="00641884" w:rsidRDefault="006418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641884" w:rsidTr="00AF6770">
        <w:tc>
          <w:tcPr>
            <w:tcW w:w="2126" w:type="dxa"/>
            <w:vAlign w:val="center"/>
          </w:tcPr>
          <w:p w:rsidR="00641884" w:rsidRDefault="00A2036B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641884" w:rsidRDefault="00645813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1884" w:rsidRDefault="00387C8F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1884" w:rsidRDefault="00641884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884" w:rsidTr="00AF6770">
        <w:tc>
          <w:tcPr>
            <w:tcW w:w="2126" w:type="dxa"/>
          </w:tcPr>
          <w:p w:rsidR="006418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06380423"/>
            <w:r>
              <w:rPr>
                <w:rFonts w:ascii="Times New Roman" w:hAnsi="Times New Roman"/>
                <w:sz w:val="24"/>
                <w:szCs w:val="24"/>
              </w:rPr>
              <w:t>7079</w:t>
            </w:r>
          </w:p>
        </w:tc>
        <w:tc>
          <w:tcPr>
            <w:tcW w:w="4111" w:type="dxa"/>
          </w:tcPr>
          <w:p w:rsidR="00641884" w:rsidRPr="00AF677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Бартош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  <w:r w:rsidR="00AF6770" w:rsidRPr="00AF6770">
              <w:rPr>
                <w:rFonts w:ascii="Times New Roman" w:hAnsi="Times New Roman"/>
                <w:sz w:val="24"/>
                <w:szCs w:val="24"/>
              </w:rPr>
              <w:t>, действующая в интересах Кочубей Юрия Алексеевича (ИНН 660900996188)</w:t>
            </w:r>
          </w:p>
        </w:tc>
        <w:tc>
          <w:tcPr>
            <w:tcW w:w="850" w:type="dxa"/>
          </w:tcPr>
          <w:p w:rsidR="006418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6418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860500100910</w:t>
            </w:r>
          </w:p>
        </w:tc>
      </w:tr>
      <w:bookmarkEnd w:id="2"/>
    </w:tbl>
    <w:p w:rsidR="00641884" w:rsidRDefault="006418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18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2018-02-13 23:28:35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418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1884" w:rsidTr="008A1149">
        <w:tc>
          <w:tcPr>
            <w:tcW w:w="2996" w:type="dxa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641884" w:rsidRDefault="008A1149" w:rsidP="00AF677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86. Имущество находится в залоге у ПАО Банк «Финансовая Корпорация Открытие».</w:t>
            </w:r>
          </w:p>
        </w:tc>
      </w:tr>
    </w:tbl>
    <w:p w:rsidR="00641884" w:rsidRDefault="006418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41884" w:rsidTr="008A1149">
        <w:tc>
          <w:tcPr>
            <w:tcW w:w="4889" w:type="dxa"/>
          </w:tcPr>
          <w:p w:rsidR="006418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418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1884" w:rsidTr="008A1149">
        <w:tc>
          <w:tcPr>
            <w:tcW w:w="4889" w:type="dxa"/>
          </w:tcPr>
          <w:p w:rsidR="00641884" w:rsidRPr="000C4920" w:rsidRDefault="000C49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920">
              <w:rPr>
                <w:rFonts w:ascii="Times New Roman" w:hAnsi="Times New Roman"/>
                <w:b/>
                <w:sz w:val="24"/>
                <w:szCs w:val="24"/>
              </w:rPr>
              <w:t>1267245.90</w:t>
            </w:r>
          </w:p>
        </w:tc>
        <w:tc>
          <w:tcPr>
            <w:tcW w:w="4892" w:type="dxa"/>
          </w:tcPr>
          <w:p w:rsidR="00641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1400100.00</w:t>
            </w:r>
          </w:p>
        </w:tc>
      </w:tr>
    </w:tbl>
    <w:p w:rsidR="00641884" w:rsidRDefault="006418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641884" w:rsidTr="00AF6770">
        <w:tc>
          <w:tcPr>
            <w:tcW w:w="2126" w:type="dxa"/>
            <w:vAlign w:val="center"/>
          </w:tcPr>
          <w:p w:rsidR="00641884" w:rsidRDefault="00A2036B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641884" w:rsidRDefault="00645813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1884" w:rsidRDefault="00387C8F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1884" w:rsidRDefault="00641884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884" w:rsidTr="00AF6770">
        <w:tc>
          <w:tcPr>
            <w:tcW w:w="2126" w:type="dxa"/>
          </w:tcPr>
          <w:p w:rsidR="006418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06380567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111" w:type="dxa"/>
          </w:tcPr>
          <w:p w:rsidR="00641884" w:rsidRPr="00AF6770" w:rsidRDefault="003434BD" w:rsidP="00AF67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0C4920"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 w:rsidRPr="000C49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C4920"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 w:rsidRPr="000C49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C4920"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AF6770" w:rsidRPr="00AF6770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 w:rsidR="00AF6770">
              <w:rPr>
                <w:rFonts w:ascii="Times New Roman" w:hAnsi="Times New Roman"/>
                <w:sz w:val="24"/>
                <w:szCs w:val="24"/>
              </w:rPr>
              <w:t>«</w:t>
            </w:r>
            <w:r w:rsidR="00AF6770" w:rsidRPr="00AF6770">
              <w:rPr>
                <w:rFonts w:ascii="Times New Roman" w:hAnsi="Times New Roman"/>
                <w:sz w:val="24"/>
                <w:szCs w:val="24"/>
              </w:rPr>
              <w:t>Монолит</w:t>
            </w:r>
            <w:r w:rsidR="00AF6770">
              <w:rPr>
                <w:rFonts w:ascii="Times New Roman" w:hAnsi="Times New Roman"/>
                <w:sz w:val="24"/>
                <w:szCs w:val="24"/>
              </w:rPr>
              <w:t>»</w:t>
            </w:r>
            <w:r w:rsidR="00AF6770" w:rsidRPr="00AF6770">
              <w:rPr>
                <w:rFonts w:ascii="Times New Roman" w:hAnsi="Times New Roman"/>
                <w:sz w:val="24"/>
                <w:szCs w:val="24"/>
              </w:rPr>
              <w:t xml:space="preserve"> (ИНН </w:t>
            </w:r>
            <w:r w:rsidR="00AF6770">
              <w:rPr>
                <w:rFonts w:ascii="Times New Roman" w:hAnsi="Times New Roman"/>
                <w:sz w:val="24"/>
                <w:szCs w:val="24"/>
              </w:rPr>
              <w:t>6671014330</w:t>
            </w:r>
            <w:r w:rsidR="00AF6770" w:rsidRPr="00AF6770">
              <w:rPr>
                <w:rFonts w:ascii="Times New Roman" w:hAnsi="Times New Roman"/>
                <w:sz w:val="24"/>
                <w:szCs w:val="24"/>
              </w:rPr>
              <w:t>, ОГРН 1156658031573)</w:t>
            </w:r>
          </w:p>
        </w:tc>
        <w:tc>
          <w:tcPr>
            <w:tcW w:w="850" w:type="dxa"/>
          </w:tcPr>
          <w:p w:rsidR="00641884" w:rsidRPr="000C49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641884" w:rsidRPr="000C4920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ИНН 860502362759</w:t>
            </w:r>
          </w:p>
          <w:p w:rsidR="000C4920" w:rsidRPr="000C4920" w:rsidRDefault="000C49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0C4920">
              <w:rPr>
                <w:rFonts w:ascii="Times New Roman" w:hAnsi="Times New Roman"/>
                <w:iCs/>
                <w:sz w:val="24"/>
                <w:szCs w:val="24"/>
              </w:rPr>
              <w:t>317861700050744</w:t>
            </w:r>
          </w:p>
        </w:tc>
      </w:tr>
      <w:bookmarkEnd w:id="3"/>
    </w:tbl>
    <w:p w:rsidR="00641884" w:rsidRDefault="006418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18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2018-02-13 23:33:22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418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1884" w:rsidTr="008A1149">
        <w:tc>
          <w:tcPr>
            <w:tcW w:w="2996" w:type="dxa"/>
            <w:vAlign w:val="center"/>
          </w:tcPr>
          <w:p w:rsidR="006418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641884" w:rsidRDefault="008A1149" w:rsidP="00AF677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86. Имущество находится в залоге у ПАО Банк «Финансовая Корпорация Открытие».</w:t>
            </w:r>
          </w:p>
        </w:tc>
      </w:tr>
    </w:tbl>
    <w:p w:rsidR="00641884" w:rsidRDefault="006418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41884" w:rsidTr="008A1149">
        <w:tc>
          <w:tcPr>
            <w:tcW w:w="4889" w:type="dxa"/>
          </w:tcPr>
          <w:p w:rsidR="006418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418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1884" w:rsidTr="008A1149">
        <w:tc>
          <w:tcPr>
            <w:tcW w:w="4889" w:type="dxa"/>
          </w:tcPr>
          <w:p w:rsidR="00641884" w:rsidRPr="000C4920" w:rsidRDefault="000C49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920">
              <w:rPr>
                <w:rFonts w:ascii="Times New Roman" w:hAnsi="Times New Roman"/>
                <w:b/>
                <w:sz w:val="24"/>
                <w:szCs w:val="24"/>
              </w:rPr>
              <w:t>1267245.90</w:t>
            </w:r>
          </w:p>
        </w:tc>
        <w:tc>
          <w:tcPr>
            <w:tcW w:w="4892" w:type="dxa"/>
          </w:tcPr>
          <w:p w:rsidR="00641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1311100.00</w:t>
            </w:r>
          </w:p>
        </w:tc>
      </w:tr>
    </w:tbl>
    <w:p w:rsidR="00641884" w:rsidRDefault="006418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641884" w:rsidTr="00AF6770">
        <w:tc>
          <w:tcPr>
            <w:tcW w:w="2126" w:type="dxa"/>
            <w:vAlign w:val="center"/>
          </w:tcPr>
          <w:p w:rsidR="00641884" w:rsidRDefault="00A2036B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641884" w:rsidRDefault="00645813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1884" w:rsidRDefault="00387C8F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1884" w:rsidRDefault="00641884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1884" w:rsidRDefault="00EA619D" w:rsidP="00AF677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884" w:rsidTr="00AF6770">
        <w:tc>
          <w:tcPr>
            <w:tcW w:w="2126" w:type="dxa"/>
          </w:tcPr>
          <w:p w:rsidR="006418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06380598"/>
            <w:r>
              <w:rPr>
                <w:rFonts w:ascii="Times New Roman" w:hAnsi="Times New Roman"/>
                <w:sz w:val="24"/>
                <w:szCs w:val="24"/>
              </w:rPr>
              <w:t>2309</w:t>
            </w:r>
          </w:p>
        </w:tc>
        <w:tc>
          <w:tcPr>
            <w:tcW w:w="4111" w:type="dxa"/>
          </w:tcPr>
          <w:p w:rsidR="006418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850" w:type="dxa"/>
          </w:tcPr>
          <w:p w:rsidR="006418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6418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772457334507</w:t>
            </w:r>
          </w:p>
        </w:tc>
      </w:tr>
      <w:bookmarkEnd w:id="4"/>
    </w:tbl>
    <w:p w:rsidR="00641884" w:rsidRDefault="006418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188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4188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41884" w:rsidTr="006D6214">
        <w:tc>
          <w:tcPr>
            <w:tcW w:w="1740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41884" w:rsidRDefault="0064188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6770" w:rsidTr="006D6214">
        <w:trPr>
          <w:trHeight w:val="73"/>
        </w:trPr>
        <w:tc>
          <w:tcPr>
            <w:tcW w:w="174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11180</w:t>
            </w:r>
          </w:p>
        </w:tc>
        <w:tc>
          <w:tcPr>
            <w:tcW w:w="4536" w:type="dxa"/>
          </w:tcPr>
          <w:p w:rsidR="00AF6770" w:rsidRDefault="00AF6770" w:rsidP="008240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Деднев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Львович</w:t>
            </w:r>
          </w:p>
        </w:tc>
        <w:tc>
          <w:tcPr>
            <w:tcW w:w="85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AF6770" w:rsidRDefault="00AF6770" w:rsidP="008240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742300236855</w:t>
            </w:r>
          </w:p>
        </w:tc>
      </w:tr>
      <w:tr w:rsidR="00AF6770" w:rsidTr="006D6214">
        <w:trPr>
          <w:trHeight w:val="73"/>
        </w:trPr>
        <w:tc>
          <w:tcPr>
            <w:tcW w:w="174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7079</w:t>
            </w:r>
          </w:p>
        </w:tc>
        <w:tc>
          <w:tcPr>
            <w:tcW w:w="4536" w:type="dxa"/>
          </w:tcPr>
          <w:p w:rsidR="00AF6770" w:rsidRPr="00AF6770" w:rsidRDefault="00AF6770" w:rsidP="008240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Бартош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  <w:r w:rsidRPr="00AF6770">
              <w:rPr>
                <w:rFonts w:ascii="Times New Roman" w:hAnsi="Times New Roman"/>
                <w:sz w:val="24"/>
                <w:szCs w:val="24"/>
              </w:rPr>
              <w:t>, действующая в интересах Кочубей Юрия Алексеевича (ИНН 660900996188)</w:t>
            </w:r>
          </w:p>
        </w:tc>
        <w:tc>
          <w:tcPr>
            <w:tcW w:w="85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AF6770" w:rsidRDefault="00AF6770" w:rsidP="008240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860500100910</w:t>
            </w:r>
          </w:p>
        </w:tc>
      </w:tr>
      <w:tr w:rsidR="00AF6770" w:rsidTr="006D6214">
        <w:trPr>
          <w:trHeight w:val="73"/>
        </w:trPr>
        <w:tc>
          <w:tcPr>
            <w:tcW w:w="174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536" w:type="dxa"/>
          </w:tcPr>
          <w:p w:rsidR="00AF6770" w:rsidRPr="00AF6770" w:rsidRDefault="00AF6770" w:rsidP="008240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0C4920"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 w:rsidRPr="000C49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C4920"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 w:rsidRPr="000C49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C4920"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Pr="00AF6770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6770">
              <w:rPr>
                <w:rFonts w:ascii="Times New Roman" w:hAnsi="Times New Roman"/>
                <w:sz w:val="24"/>
                <w:szCs w:val="24"/>
              </w:rPr>
              <w:t>Монолит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F6770">
              <w:rPr>
                <w:rFonts w:ascii="Times New Roman" w:hAnsi="Times New Roman"/>
                <w:sz w:val="24"/>
                <w:szCs w:val="24"/>
              </w:rPr>
              <w:t xml:space="preserve"> (ИНН </w:t>
            </w:r>
            <w:r>
              <w:rPr>
                <w:rFonts w:ascii="Times New Roman" w:hAnsi="Times New Roman"/>
                <w:sz w:val="24"/>
                <w:szCs w:val="24"/>
              </w:rPr>
              <w:t>6671014330</w:t>
            </w:r>
            <w:r w:rsidRPr="00AF6770">
              <w:rPr>
                <w:rFonts w:ascii="Times New Roman" w:hAnsi="Times New Roman"/>
                <w:sz w:val="24"/>
                <w:szCs w:val="24"/>
              </w:rPr>
              <w:t>, ОГРН 1156658031573)</w:t>
            </w:r>
          </w:p>
        </w:tc>
        <w:tc>
          <w:tcPr>
            <w:tcW w:w="850" w:type="dxa"/>
          </w:tcPr>
          <w:p w:rsidR="00AF6770" w:rsidRPr="000C492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AF6770" w:rsidRPr="000C4920" w:rsidRDefault="00AF6770" w:rsidP="0082402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>ИНН 860502362759</w:t>
            </w:r>
          </w:p>
          <w:p w:rsidR="00AF6770" w:rsidRPr="000C4920" w:rsidRDefault="00AF6770" w:rsidP="008240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C4920"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0C4920">
              <w:rPr>
                <w:rFonts w:ascii="Times New Roman" w:hAnsi="Times New Roman"/>
                <w:iCs/>
                <w:sz w:val="24"/>
                <w:szCs w:val="24"/>
              </w:rPr>
              <w:t>317861700050744</w:t>
            </w:r>
          </w:p>
        </w:tc>
      </w:tr>
      <w:tr w:rsidR="00AF6770" w:rsidTr="006D6214">
        <w:trPr>
          <w:trHeight w:val="73"/>
        </w:trPr>
        <w:tc>
          <w:tcPr>
            <w:tcW w:w="174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2309</w:t>
            </w:r>
          </w:p>
        </w:tc>
        <w:tc>
          <w:tcPr>
            <w:tcW w:w="4536" w:type="dxa"/>
          </w:tcPr>
          <w:p w:rsidR="00AF6770" w:rsidRDefault="00AF6770" w:rsidP="008240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850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AF6770" w:rsidRDefault="00AF6770" w:rsidP="008240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772457334507</w:t>
            </w:r>
          </w:p>
        </w:tc>
      </w:tr>
    </w:tbl>
    <w:p w:rsidR="00641884" w:rsidRDefault="0064188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188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41884" w:rsidTr="002B1008">
        <w:trPr>
          <w:trHeight w:val="797"/>
        </w:trPr>
        <w:tc>
          <w:tcPr>
            <w:tcW w:w="2552" w:type="dxa"/>
            <w:vAlign w:val="center"/>
          </w:tcPr>
          <w:p w:rsidR="0064188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188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188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418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6770" w:rsidTr="002B1008">
        <w:tc>
          <w:tcPr>
            <w:tcW w:w="2552" w:type="dxa"/>
          </w:tcPr>
          <w:p w:rsidR="00AF6770" w:rsidRDefault="00AF6770" w:rsidP="008240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Дурсанова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1568" w:type="dxa"/>
          </w:tcPr>
          <w:p w:rsidR="00AF6770" w:rsidRDefault="00AF6770" w:rsidP="008240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75" w:type="dxa"/>
          </w:tcPr>
          <w:p w:rsidR="00AF6770" w:rsidRDefault="00AF6770" w:rsidP="008240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544301148279</w:t>
            </w:r>
          </w:p>
        </w:tc>
        <w:tc>
          <w:tcPr>
            <w:tcW w:w="3686" w:type="dxa"/>
          </w:tcPr>
          <w:p w:rsidR="00AF6770" w:rsidRPr="00AF6770" w:rsidRDefault="00AF6770" w:rsidP="00AF6770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770">
              <w:rPr>
                <w:rFonts w:ascii="Times New Roman" w:hAnsi="Times New Roman"/>
                <w:sz w:val="24"/>
                <w:szCs w:val="24"/>
              </w:rPr>
              <w:t>З</w:t>
            </w:r>
            <w:r w:rsidRPr="00AF6770">
              <w:rPr>
                <w:rFonts w:ascii="Times New Roman" w:hAnsi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AF6770">
              <w:rPr>
                <w:rFonts w:ascii="Times New Roman" w:hAnsi="Times New Roman"/>
                <w:sz w:val="24"/>
                <w:szCs w:val="24"/>
              </w:rPr>
              <w:t>: цена, предложенная заявителем меньше цены лота, установленной на соответствующем периоде.</w:t>
            </w:r>
          </w:p>
          <w:p w:rsidR="00AF6770" w:rsidRPr="00AF6770" w:rsidRDefault="00AF6770" w:rsidP="00AF6770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770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</w:t>
            </w:r>
            <w:r w:rsidRPr="00AF6770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 xml:space="preserve">оступление задатка на счета, указанные в сообщении о проведении торгов, не подтверждено на дату составления протокола об </w:t>
            </w:r>
            <w:r w:rsidRPr="00AF6770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lastRenderedPageBreak/>
              <w:t>определении участников торгов.</w:t>
            </w:r>
          </w:p>
        </w:tc>
      </w:tr>
    </w:tbl>
    <w:p w:rsidR="0064188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4188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5" w:name="OLE_LINK3"/>
      <w:bookmarkStart w:id="6" w:name="OLE_LINK4"/>
      <w:bookmarkStart w:id="7" w:name="OLE_LINK5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5"/>
      <w:bookmarkEnd w:id="6"/>
      <w:bookmarkEnd w:id="7"/>
      <w:r>
        <w:rPr>
          <w:rFonts w:ascii="Times New Roman" w:hAnsi="Times New Roman"/>
          <w:sz w:val="16"/>
          <w:szCs w:val="16"/>
        </w:rPr>
        <w:t>;</w:t>
      </w:r>
    </w:p>
    <w:p w:rsidR="0064188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188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8" w:name="OLE_LINK6"/>
      <w:bookmarkStart w:id="9" w:name="OLE_LINK7"/>
      <w:bookmarkStart w:id="10" w:name="OLE_LINK8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8"/>
    <w:bookmarkEnd w:id="9"/>
    <w:bookmarkEnd w:id="10"/>
    <w:p w:rsidR="00641884" w:rsidRDefault="0064188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AF6770" w:rsidRDefault="00AF677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AF6770" w:rsidRPr="00AF6770" w:rsidRDefault="00AF677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641884" w:rsidRDefault="00AF6770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 w:rsidRPr="00AF6770">
        <w:rPr>
          <w:rFonts w:ascii="Times New Roman" w:hAnsi="Times New Roman"/>
          <w:b/>
          <w:sz w:val="24"/>
          <w:szCs w:val="24"/>
        </w:rPr>
        <w:tab/>
      </w:r>
      <w:r w:rsidRPr="00AF6770">
        <w:rPr>
          <w:rFonts w:ascii="Times New Roman" w:hAnsi="Times New Roman"/>
          <w:b/>
          <w:sz w:val="24"/>
          <w:szCs w:val="24"/>
        </w:rPr>
        <w:tab/>
      </w:r>
      <w:r w:rsidRPr="00AF6770">
        <w:rPr>
          <w:rFonts w:ascii="Times New Roman" w:hAnsi="Times New Roman"/>
          <w:b/>
          <w:sz w:val="24"/>
          <w:szCs w:val="24"/>
        </w:rPr>
        <w:tab/>
      </w:r>
      <w:bookmarkStart w:id="11" w:name="_GoBack"/>
      <w:bookmarkEnd w:id="11"/>
      <w:r w:rsidR="00F65B6C">
        <w:rPr>
          <w:rFonts w:ascii="Times New Roman" w:hAnsi="Times New Roman" w:cs="Times New Roman"/>
          <w:b/>
          <w:sz w:val="24"/>
          <w:szCs w:val="24"/>
        </w:rPr>
        <w:t>О</w:t>
      </w:r>
      <w:r w:rsidR="000C492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 w:rsidR="00F65B6C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64188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95B" w:rsidRDefault="00EC395B">
      <w:pPr>
        <w:spacing w:after="0" w:line="240" w:lineRule="auto"/>
      </w:pPr>
      <w:r>
        <w:separator/>
      </w:r>
    </w:p>
  </w:endnote>
  <w:endnote w:type="continuationSeparator" w:id="0">
    <w:p w:rsidR="00EC395B" w:rsidRDefault="00EC3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84" w:rsidRDefault="006418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84" w:rsidRDefault="006418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84" w:rsidRDefault="006418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95B" w:rsidRDefault="00EC395B">
      <w:pPr>
        <w:spacing w:after="0" w:line="240" w:lineRule="auto"/>
      </w:pPr>
      <w:r>
        <w:separator/>
      </w:r>
    </w:p>
  </w:footnote>
  <w:footnote w:type="continuationSeparator" w:id="0">
    <w:p w:rsidR="00EC395B" w:rsidRDefault="00EC3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84" w:rsidRDefault="00AF67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84" w:rsidRDefault="00AF67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84" w:rsidRDefault="00AF67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4920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1884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AF6770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395B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77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7jrit1l0WHy1DoSFLgpJJcb3IQAMzGfTpoQegasJQ+A=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0i1ICj/07JFJPTduZrChZUKfn5z64D9ePzSsh/VGmjg=</DigestValue>
    </Reference>
  </SignedInfo>
  <SignatureValue>CwNJURznQg+ZqTVWbqMHOp7ybeq9lYvbLDSblFv5iIifeSgbniMwVcg680rdVIdO
t9iaMp1wXvS1IMJexpuhYA==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KdaHyHZdztNwPVsF6g46FnCD3P8=</DigestValue>
      </Reference>
      <Reference URI="/word/endnotes.xml?ContentType=application/vnd.openxmlformats-officedocument.wordprocessingml.endnotes+xml">
        <DigestMethod Algorithm="http://www.w3.org/2000/09/xmldsig#sha1"/>
        <DigestValue>QT8soyyXE4CR9OZQC0useAI9Ad0=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kGX2K1JZSu80Ckhls/7enPfT+UM=</DigestValue>
      </Reference>
      <Reference URI="/word/footer2.xml?ContentType=application/vnd.openxmlformats-officedocument.wordprocessingml.footer+xml">
        <DigestMethod Algorithm="http://www.w3.org/2000/09/xmldsig#sha1"/>
        <DigestValue>kGX2K1JZSu80Ckhls/7enPfT+UM=</DigestValue>
      </Reference>
      <Reference URI="/word/footer3.xml?ContentType=application/vnd.openxmlformats-officedocument.wordprocessingml.footer+xml">
        <DigestMethod Algorithm="http://www.w3.org/2000/09/xmldsig#sha1"/>
        <DigestValue>kGX2K1JZSu80Ckhls/7enPfT+UM=</DigestValue>
      </Reference>
      <Reference URI="/word/footnotes.xml?ContentType=application/vnd.openxmlformats-officedocument.wordprocessingml.footnotes+xml">
        <DigestMethod Algorithm="http://www.w3.org/2000/09/xmldsig#sha1"/>
        <DigestValue>nYZ7872bqk5xdDV3vq5hiIIW36w=</DigestValue>
      </Reference>
      <Reference URI="/word/header1.xml?ContentType=application/vnd.openxmlformats-officedocument.wordprocessingml.header+xml">
        <DigestMethod Algorithm="http://www.w3.org/2000/09/xmldsig#sha1"/>
        <DigestValue>RyP9c0nSGodE8GSPRBdPikAUefo=</DigestValue>
      </Reference>
      <Reference URI="/word/header2.xml?ContentType=application/vnd.openxmlformats-officedocument.wordprocessingml.header+xml">
        <DigestMethod Algorithm="http://www.w3.org/2000/09/xmldsig#sha1"/>
        <DigestValue>S27C2PeUcWyu3fTbEolgmIpHt54=</DigestValue>
      </Reference>
      <Reference URI="/word/header3.xml?ContentType=application/vnd.openxmlformats-officedocument.wordprocessingml.header+xml">
        <DigestMethod Algorithm="http://www.w3.org/2000/09/xmldsig#sha1"/>
        <DigestValue>UiKRFYlTdxzRaTgZj+dw0KtYxNU=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klFzH8FYxa35k1rG4PbChbQzydI=</DigestValue>
      </Reference>
      <Reference URI="/word/styles.xml?ContentType=application/vnd.openxmlformats-officedocument.wordprocessingml.styles+xml">
        <DigestMethod Algorithm="http://www.w3.org/2000/09/xmldsig#sha1"/>
        <DigestValue>a7Kwia5d0Dy2AWQyN2xoFRQsBfk=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2018-02-14T11:08:14Z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2018-02-14T11:08:14Z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2018-02-14T11:08:00Z</dcterms:modified>
</cp:coreProperties>
</file>