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№СТП-2620/16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Вагон дом (метал.). Регистрации права нет.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№СТП-2620/16 по лоту №16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svbwfOdeffapcAyNErQbn95Uw3e+AdZ5MhT9Z1l9HrQ=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SJnNxV5vIMf3y+lMcNbUVKrHEWklICGBqBaTxzg2LEbHjUXkQcKZXMIkkHrMaOaj
C8g8EDD2EmgYOtdJte7unw==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yErRwRJRUzeBKjH6JWdZKK9vSqs=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