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65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265B" w:rsidRDefault="00F5265B" w:rsidP="00EA619D">
      <w:pPr>
        <w:ind w:left="142"/>
      </w:pPr>
    </w:p>
    <w:p w:rsidR="00F5265B" w:rsidRDefault="00F5265B" w:rsidP="00EA619D">
      <w:pPr>
        <w:ind w:left="142"/>
      </w:pPr>
    </w:p>
    <w:p w:rsidR="00F5265B" w:rsidRDefault="00F5265B" w:rsidP="00EA619D">
      <w:pPr>
        <w:ind w:left="142"/>
      </w:pPr>
    </w:p>
    <w:p w:rsidR="00F5265B" w:rsidRDefault="00F5265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5265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5265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5265B" w:rsidRDefault="00F5265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5265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279E4" w:rsidRPr="001279E4">
        <w:rPr>
          <w:rFonts w:ascii="Times New Roman" w:hAnsi="Times New Roman" w:cs="Times New Roman"/>
          <w:sz w:val="24"/>
          <w:szCs w:val="24"/>
        </w:rPr>
        <w:t>24.06</w:t>
      </w:r>
      <w:r w:rsidRPr="001279E4">
        <w:rPr>
          <w:rFonts w:ascii="Times New Roman" w:hAnsi="Times New Roman" w:cs="Times New Roman"/>
          <w:sz w:val="24"/>
          <w:szCs w:val="24"/>
        </w:rPr>
        <w:t>.201</w:t>
      </w:r>
      <w:r w:rsidR="001279E4" w:rsidRPr="001279E4">
        <w:rPr>
          <w:rFonts w:ascii="Times New Roman" w:hAnsi="Times New Roman" w:cs="Times New Roman"/>
          <w:sz w:val="24"/>
          <w:szCs w:val="24"/>
        </w:rPr>
        <w:t>9</w:t>
      </w:r>
    </w:p>
    <w:p w:rsidR="00F5265B" w:rsidRDefault="00F5265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5265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Никифоров Александр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Энергет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№СТП-3612/1,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26.04.2019,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5265B" w:rsidRDefault="00F5265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5265B" w:rsidTr="00AA3C33">
        <w:tc>
          <w:tcPr>
            <w:tcW w:w="4981" w:type="dxa"/>
          </w:tcPr>
          <w:p w:rsidR="00F5265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5265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5265B" w:rsidTr="00AA3C33">
        <w:tc>
          <w:tcPr>
            <w:tcW w:w="4981" w:type="dxa"/>
          </w:tcPr>
          <w:p w:rsidR="001279E4" w:rsidRPr="001279E4" w:rsidRDefault="001279E4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9E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1279E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279E4">
              <w:rPr>
                <w:rFonts w:ascii="Times New Roman" w:hAnsi="Times New Roman"/>
                <w:sz w:val="24"/>
                <w:szCs w:val="24"/>
              </w:rPr>
              <w:t>) «10</w:t>
            </w:r>
            <w:r w:rsidR="00AA3C33" w:rsidRPr="001279E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279E4">
              <w:rPr>
                <w:rFonts w:ascii="Times New Roman" w:hAnsi="Times New Roman"/>
                <w:sz w:val="24"/>
                <w:szCs w:val="24"/>
              </w:rPr>
              <w:t>июня 2019</w:t>
            </w:r>
            <w:r w:rsidR="00AA3C33" w:rsidRPr="001279E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F5265B" w:rsidRPr="001279E4" w:rsidRDefault="001279E4" w:rsidP="001279E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9E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279E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279E4">
              <w:rPr>
                <w:rFonts w:ascii="Times New Roman" w:hAnsi="Times New Roman"/>
                <w:sz w:val="24"/>
                <w:szCs w:val="24"/>
              </w:rPr>
              <w:t>) «24</w:t>
            </w:r>
            <w:r w:rsidR="00AA3C33" w:rsidRPr="001279E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279E4">
              <w:rPr>
                <w:rFonts w:ascii="Times New Roman" w:hAnsi="Times New Roman"/>
                <w:sz w:val="24"/>
                <w:szCs w:val="24"/>
              </w:rPr>
              <w:t>июня 2019</w:t>
            </w:r>
            <w:r w:rsidR="00AA3C33" w:rsidRPr="001279E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F5265B" w:rsidRPr="001279E4" w:rsidRDefault="001279E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79E4">
              <w:rPr>
                <w:rFonts w:ascii="Times New Roman" w:hAnsi="Times New Roman"/>
                <w:sz w:val="24"/>
                <w:szCs w:val="24"/>
              </w:rPr>
              <w:t>2</w:t>
            </w:r>
            <w:r w:rsidR="00A631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279E4">
              <w:rPr>
                <w:rFonts w:ascii="Times New Roman" w:hAnsi="Times New Roman"/>
                <w:sz w:val="24"/>
                <w:szCs w:val="24"/>
              </w:rPr>
              <w:t>128</w:t>
            </w:r>
            <w:r w:rsidR="00A631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279E4">
              <w:rPr>
                <w:rFonts w:ascii="Times New Roman" w:hAnsi="Times New Roman"/>
                <w:sz w:val="24"/>
                <w:szCs w:val="24"/>
              </w:rPr>
              <w:t>680.00</w:t>
            </w:r>
          </w:p>
        </w:tc>
      </w:tr>
    </w:tbl>
    <w:p w:rsidR="00F5265B" w:rsidRDefault="00F5265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5265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2019-06-23 22:37:56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F5265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5265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5265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5265B" w:rsidTr="00AA3C33">
        <w:tc>
          <w:tcPr>
            <w:tcW w:w="2693" w:type="dxa"/>
            <w:vAlign w:val="center"/>
          </w:tcPr>
          <w:p w:rsidR="00F5265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F5265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S 52,4 кв.м.,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Минеральные Воды, ул. Свободы/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22 Партсъезда, д. 36/40, кв. IV,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№: 26:24:040421:718 (является предметом залога ПАО «БАНК УРАЛСИБ») </w:t>
            </w:r>
          </w:p>
        </w:tc>
      </w:tr>
    </w:tbl>
    <w:p w:rsidR="00F5265B" w:rsidRDefault="00F5265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F5265B" w:rsidTr="00AA3C33">
        <w:tc>
          <w:tcPr>
            <w:tcW w:w="4961" w:type="dxa"/>
          </w:tcPr>
          <w:p w:rsidR="00F5265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5265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5265B" w:rsidTr="00AA3C33">
        <w:tc>
          <w:tcPr>
            <w:tcW w:w="4961" w:type="dxa"/>
          </w:tcPr>
          <w:p w:rsidR="00F5265B" w:rsidRPr="001279E4" w:rsidRDefault="001279E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9E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631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279E4">
              <w:rPr>
                <w:rFonts w:ascii="Times New Roman" w:hAnsi="Times New Roman" w:cs="Times New Roman"/>
                <w:b/>
                <w:sz w:val="24"/>
                <w:szCs w:val="24"/>
              </w:rPr>
              <w:t>128</w:t>
            </w:r>
            <w:r w:rsidR="00A631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279E4">
              <w:rPr>
                <w:rFonts w:ascii="Times New Roman" w:hAnsi="Times New Roman" w:cs="Times New Roman"/>
                <w:b/>
                <w:sz w:val="24"/>
                <w:szCs w:val="24"/>
              </w:rPr>
              <w:t>680.00</w:t>
            </w:r>
          </w:p>
        </w:tc>
        <w:tc>
          <w:tcPr>
            <w:tcW w:w="4820" w:type="dxa"/>
          </w:tcPr>
          <w:p w:rsidR="00F5265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A6314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135</w:t>
            </w:r>
            <w:r w:rsidR="00A6314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000.00</w:t>
            </w:r>
          </w:p>
        </w:tc>
      </w:tr>
    </w:tbl>
    <w:p w:rsidR="00F5265B" w:rsidRDefault="00F5265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265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F5265B" w:rsidTr="00E7730E">
        <w:tc>
          <w:tcPr>
            <w:tcW w:w="1843" w:type="dxa"/>
            <w:vAlign w:val="center"/>
          </w:tcPr>
          <w:p w:rsidR="00F5265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5265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5265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5265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5265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5265B" w:rsidRDefault="00F5265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5265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5265B" w:rsidTr="00E7730E">
        <w:tc>
          <w:tcPr>
            <w:tcW w:w="1843" w:type="dxa"/>
          </w:tcPr>
          <w:p w:rsidR="00F5265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17593</w:t>
            </w:r>
          </w:p>
        </w:tc>
        <w:tc>
          <w:tcPr>
            <w:tcW w:w="4252" w:type="dxa"/>
          </w:tcPr>
          <w:p w:rsidR="00F5265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Лапкина Екатерина Геннадьевна</w:t>
            </w:r>
          </w:p>
        </w:tc>
        <w:tc>
          <w:tcPr>
            <w:tcW w:w="992" w:type="dxa"/>
          </w:tcPr>
          <w:p w:rsidR="00F5265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5265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263009474526</w:t>
            </w:r>
          </w:p>
        </w:tc>
      </w:tr>
    </w:tbl>
    <w:p w:rsidR="00F5265B" w:rsidRDefault="00F5265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5265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5265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F5265B" w:rsidTr="00E7730E">
        <w:tc>
          <w:tcPr>
            <w:tcW w:w="1740" w:type="dxa"/>
            <w:vAlign w:val="center"/>
          </w:tcPr>
          <w:p w:rsidR="00F526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526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526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526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526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5265B" w:rsidRDefault="00F5265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526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6314E" w:rsidTr="00E7730E">
        <w:trPr>
          <w:trHeight w:val="73"/>
        </w:trPr>
        <w:tc>
          <w:tcPr>
            <w:tcW w:w="1740" w:type="dxa"/>
          </w:tcPr>
          <w:p w:rsidR="00A6314E" w:rsidRDefault="00A6314E" w:rsidP="003E35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17593</w:t>
            </w:r>
          </w:p>
        </w:tc>
        <w:tc>
          <w:tcPr>
            <w:tcW w:w="4355" w:type="dxa"/>
          </w:tcPr>
          <w:p w:rsidR="00A6314E" w:rsidRDefault="00A6314E" w:rsidP="003E35B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Лапкина Екатерина Геннадьевна</w:t>
            </w:r>
          </w:p>
        </w:tc>
        <w:tc>
          <w:tcPr>
            <w:tcW w:w="1031" w:type="dxa"/>
          </w:tcPr>
          <w:p w:rsidR="00A6314E" w:rsidRDefault="00A6314E" w:rsidP="003E35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6314E" w:rsidRDefault="00A6314E" w:rsidP="003E35B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263009474526</w:t>
            </w:r>
          </w:p>
        </w:tc>
      </w:tr>
    </w:tbl>
    <w:p w:rsidR="00F5265B" w:rsidRDefault="00F5265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5265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5265B" w:rsidTr="001C57F7">
        <w:trPr>
          <w:trHeight w:val="797"/>
        </w:trPr>
        <w:tc>
          <w:tcPr>
            <w:tcW w:w="2552" w:type="dxa"/>
            <w:vAlign w:val="center"/>
          </w:tcPr>
          <w:p w:rsidR="00F5265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5265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5265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526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526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5265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5265B" w:rsidTr="001C57F7">
        <w:tc>
          <w:tcPr>
            <w:tcW w:w="2552" w:type="dxa"/>
          </w:tcPr>
          <w:p w:rsidR="00F5265B" w:rsidRDefault="00F5265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5265B" w:rsidRDefault="00F5265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5265B" w:rsidRDefault="00F5265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5265B" w:rsidRDefault="00F5265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265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5265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5265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5265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5265B" w:rsidRDefault="00F5265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5265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Никифоров А.С.</w:t>
      </w:r>
    </w:p>
    <w:sectPr w:rsidR="00F5265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20D" w:rsidRDefault="0094020D">
      <w:pPr>
        <w:spacing w:after="0" w:line="240" w:lineRule="auto"/>
      </w:pPr>
      <w:r>
        <w:separator/>
      </w:r>
    </w:p>
  </w:endnote>
  <w:endnote w:type="continuationSeparator" w:id="0">
    <w:p w:rsidR="0094020D" w:rsidRDefault="00940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65B" w:rsidRDefault="00F5265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65B" w:rsidRDefault="00F5265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65B" w:rsidRDefault="00F5265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20D" w:rsidRDefault="0094020D">
      <w:pPr>
        <w:spacing w:after="0" w:line="240" w:lineRule="auto"/>
      </w:pPr>
      <w:r>
        <w:separator/>
      </w:r>
    </w:p>
  </w:footnote>
  <w:footnote w:type="continuationSeparator" w:id="0">
    <w:p w:rsidR="0094020D" w:rsidRDefault="009402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65B" w:rsidRDefault="005A29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65B" w:rsidRDefault="005A29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65B" w:rsidRDefault="005A29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279E4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A2961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020D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6314E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265B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RywIhqbsW4crV3PTMzhgmS2MewaRFr9CUd5sdCdIslE=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eAldpFmnTgMdlY8TbBxenUw7CgHK4x9GV4HCaih5153KP3efT+9jbNtmctHs1O75
f/cdX6ntLPW9IR0IsmEKbA==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PrcxIzd20je3p534QoEoYf3e2fA=</DigestValue>
      </Reference>
      <Reference URI="/word/endnotes.xml?ContentType=application/vnd.openxmlformats-officedocument.wordprocessingml.endnotes+xml">
        <DigestMethod Algorithm="http://www.w3.org/2000/09/xmldsig#sha1"/>
        <DigestValue>ozd/NsaLAGbDAaCAfefxus702RU=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ErBEJ6hApXLTeHhJgfY/myHiXqk=</DigestValue>
      </Reference>
      <Reference URI="/word/footer2.xml?ContentType=application/vnd.openxmlformats-officedocument.wordprocessingml.footer+xml">
        <DigestMethod Algorithm="http://www.w3.org/2000/09/xmldsig#sha1"/>
        <DigestValue>ErBEJ6hApXLTeHhJgfY/myHiXqk=</DigestValue>
      </Reference>
      <Reference URI="/word/footer3.xml?ContentType=application/vnd.openxmlformats-officedocument.wordprocessingml.footer+xml">
        <DigestMethod Algorithm="http://www.w3.org/2000/09/xmldsig#sha1"/>
        <DigestValue>ErBEJ6hApXLTeHhJgfY/myHiXqk=</DigestValue>
      </Reference>
      <Reference URI="/word/footnotes.xml?ContentType=application/vnd.openxmlformats-officedocument.wordprocessingml.footnotes+xml">
        <DigestMethod Algorithm="http://www.w3.org/2000/09/xmldsig#sha1"/>
        <DigestValue>MRNpHB68nc7a5ubrYnw6p4b7bBU=</DigestValue>
      </Reference>
      <Reference URI="/word/header1.xml?ContentType=application/vnd.openxmlformats-officedocument.wordprocessingml.header+xml">
        <DigestMethod Algorithm="http://www.w3.org/2000/09/xmldsig#sha1"/>
        <DigestValue>4mKpCMm0pi1UqOdYzIkD15Cc1c8=</DigestValue>
      </Reference>
      <Reference URI="/word/header2.xml?ContentType=application/vnd.openxmlformats-officedocument.wordprocessingml.header+xml">
        <DigestMethod Algorithm="http://www.w3.org/2000/09/xmldsig#sha1"/>
        <DigestValue>erwxVD8W5rm2sJ8j0aJ6BzljcfA=</DigestValue>
      </Reference>
      <Reference URI="/word/header3.xml?ContentType=application/vnd.openxmlformats-officedocument.wordprocessingml.header+xml">
        <DigestMethod Algorithm="http://www.w3.org/2000/09/xmldsig#sha1"/>
        <DigestValue>2U9wSn4Uf53qGxR9wOBbg2cHOyo=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tlLyFfqeUMRPSkHDaQWMPksAMLM=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2019-06-25T04:10:16Z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2019-06-25T04:09:00Z</dcterms:modified>
</cp:coreProperties>
</file>