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 (1 единица), адрес (местонахождение) объекта: обл.Смоленская, г.Сычёвка, ул.Карла Маркса, д.16. , начальная цена 100000.00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K52x/0QYTKvwWp/rORj1stk+eoSxMy5pnXjDi+yBm5Y=</DigestValue>
    </Reference>
    <Reference URI="#idOfficeObject" Type="http://www.w3.org/2000/09/xmldsig#Object">
      <DigestMethod Algorithm="urn:ietf:params:xml:ns:cpxmlsec:algorithms:gostr34112012-256"/>
      <DigestValue>VMgL3VJyD6CW7oEV+0AQNyW0ikKFqgVdwwG+b+ObstQ=</DigestValue>
    </Reference>
  </SignedInfo>
  <SignatureValue>UouLRQoMopqmJKzP+i5WF2/jhpMhXocm36SIqVHaQp1gVeeECSVjfAp0GclApIWF
56b2IC8ZONTqi8F8QmhWqg==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S82i8jgoKf1HNFK+e46eDA5GqIY=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2019-07-22T07:43:02Z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Лот№2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