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4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4E0" w:rsidRDefault="00B914E0" w:rsidP="00ED7965">
      <w:pPr>
        <w:ind w:left="142"/>
      </w:pPr>
    </w:p>
    <w:p w:rsidR="00B914E0" w:rsidRDefault="00B914E0" w:rsidP="00ED7965">
      <w:pPr>
        <w:ind w:left="142"/>
      </w:pPr>
    </w:p>
    <w:p w:rsidR="00B914E0" w:rsidRDefault="00B914E0" w:rsidP="00ED7965">
      <w:pPr>
        <w:ind w:left="142"/>
      </w:pPr>
    </w:p>
    <w:p w:rsidR="00B914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14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14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Илья  Александрович</w:t>
      </w:r>
    </w:p>
    <w:p w:rsidR="00B914E0" w:rsidRDefault="00B914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14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№СТП-3217/1</w:t>
      </w:r>
    </w:p>
    <w:p w:rsidR="00B914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14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14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14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Низамутдинова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Минигуль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Халитовна</w:t>
      </w:r>
      <w:proofErr w:type="spellEnd"/>
    </w:p>
    <w:p w:rsidR="00B914E0" w:rsidRDefault="00B914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14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2018-12-05 10:00:00 (время московское)</w:t>
      </w:r>
    </w:p>
    <w:p w:rsidR="00B914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14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14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14E0" w:rsidRDefault="00B914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14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14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14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14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4E0" w:rsidRDefault="009722DE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4E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Стояночное место, назначение: нежилое, общая площадь </w:t>
            </w:r>
            <w:smartTag w:uri="urn:schemas-microsoft-com:office:smarttags" w:element="metricconverter">
              <w:smartTagPr>
                <w:attr w:name="ProductID" w:val="16,9 кв. м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16,9 кв. м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., этаж: цоколь,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Республика Башкортостан, город Уфа, Кировский район, ул. Бехтерева, д. 16, стояночное место №55. Кадастровый (или условный) номер: 02-04-01/163/2008-524, основание государственной регистрации – Акт приема-передачи парковочного места №б/н от </w:t>
            </w:r>
            <w:smartTag w:uri="urn:schemas-microsoft-com:office:smarttags" w:element="date">
              <w:smartTagPr>
                <w:attr w:name="Year" w:val="2008"/>
                <w:attr w:name="Day" w:val="12"/>
                <w:attr w:name="Month" w:val="2"/>
                <w:attr w:name="ls" w:val="trans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12.02.2008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г., Договор инвестирования строительства жилого дома №Д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/5А-555 от </w:t>
            </w:r>
            <w:smartTag w:uri="urn:schemas-microsoft-com:office:smarttags" w:element="date">
              <w:smartTagPr>
                <w:attr w:name="Year" w:val="2005"/>
                <w:attr w:name="Day" w:val="29"/>
                <w:attr w:name="Month" w:val="03"/>
                <w:attr w:name="ls" w:val="trans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29.03.2005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г., о чем в Едином государственном реестре прав на недвижимое имущество и сделок с ним </w:t>
            </w:r>
            <w:smartTag w:uri="urn:schemas-microsoft-com:office:smarttags" w:element="date">
              <w:smartTagPr>
                <w:attr w:name="Year" w:val="2008"/>
                <w:attr w:name="Day" w:val="12"/>
                <w:attr w:name="Month" w:val="8"/>
                <w:attr w:name="ls" w:val="trans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12 августа 2008г.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сделана запись регистрации № 02-04-01/163/2008-524, что подтверждается Свидетельством о государственной регистрации права серии 04 АБ №562689 от </w:t>
            </w:r>
            <w:smartTag w:uri="urn:schemas-microsoft-com:office:smarttags" w:element="date">
              <w:smartTagPr>
                <w:attr w:name="Year" w:val="2008"/>
                <w:attr w:name="Day" w:val="12"/>
                <w:attr w:name="Month" w:val="08"/>
                <w:attr w:name="ls" w:val="trans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12.08.2008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г., выданным Управлением Федеральной службы государственной регистрации, кадастра и картографии по Республике Башкортостан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>Начальная продажная цена по Лоту №1 определена на основании ФЗ «О несостоятельности (банкротстве)» и составляет 400 000 (четыреста тысяч) рублей, начальная цена 400000.00</w:t>
            </w:r>
          </w:p>
        </w:tc>
      </w:tr>
    </w:tbl>
    <w:p w:rsidR="00B914E0" w:rsidRDefault="00B914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14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14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14E0" w:rsidRDefault="00B914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14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B914E0" w:rsidRDefault="00B914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14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Низамутдинова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Минигуль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Халитовна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14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B914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B914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B914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0B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0B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E0" w:rsidRDefault="000B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B5733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14E0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F8i+5HFiVrD8ci6Ooir1lsCqpHgRRObFhROOEm6sF2U=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0nUmWS5gG9yisDLYGlVpGncw5mN0AFXBG5TfoF8NvF4=</DigestValue>
    </Reference>
  </SignedInfo>
  <SignatureValue>Q1mO0OWxZXs7/WKOOLfVygD4WWWaQTqbQ5Lht3G9O4paM3rYMFcHaUpdyvaRqlhk
PiXIRvpWksEQrb3Wf3s/uA==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+3nS9t83qop0hFqumhOnr4z4iec=</DigestValue>
      </Reference>
      <Reference URI="/word/theme/theme1.xml?ContentType=application/vnd.openxmlformats-officedocument.theme+xml">
        <DigestMethod Algorithm="http://www.w3.org/2000/09/xmldsig#sha1"/>
        <DigestValue>GrZudcOMuCy1xnwBNvYSuFHFK3s=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8jS1ffWEr89lxr4bQ9ppoLuY0ZQ=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eSDQs4TOGLhAPEb6TGzwsuiJKmo=</DigestValue>
      </Reference>
      <Reference URI="/word/footer2.xml?ContentType=application/vnd.openxmlformats-officedocument.wordprocessingml.footer+xml">
        <DigestMethod Algorithm="http://www.w3.org/2000/09/xmldsig#sha1"/>
        <DigestValue>y4Dn20VUKiRyn/q9RQJS6p12shc=</DigestValue>
      </Reference>
      <Reference URI="/word/footer3.xml?ContentType=application/vnd.openxmlformats-officedocument.wordprocessingml.footer+xml">
        <DigestMethod Algorithm="http://www.w3.org/2000/09/xmldsig#sha1"/>
        <DigestValue>y4Dn20VUKiRyn/q9RQJS6p12shc=</DigestValue>
      </Reference>
      <Reference URI="/word/header2.xml?ContentType=application/vnd.openxmlformats-officedocument.wordprocessingml.header+xml">
        <DigestMethod Algorithm="http://www.w3.org/2000/09/xmldsig#sha1"/>
        <DigestValue>hA8i5mCpOjWuX71RK+2y4DJglUg=</DigestValue>
      </Reference>
      <Reference URI="/word/footer1.xml?ContentType=application/vnd.openxmlformats-officedocument.wordprocessingml.footer+xml">
        <DigestMethod Algorithm="http://www.w3.org/2000/09/xmldsig#sha1"/>
        <DigestValue>y4Dn20VUKiRyn/q9RQJS6p12shc=</DigestValue>
      </Reference>
      <Reference URI="/word/header1.xml?ContentType=application/vnd.openxmlformats-officedocument.wordprocessingml.header+xml">
        <DigestMethod Algorithm="http://www.w3.org/2000/09/xmldsig#sha1"/>
        <DigestValue>XdBdGhBZKhH5977RRmTkeMzOwTc=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2018-12-05T09:45:15Z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2018-12-05T09:45:15Z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64N5rJwAeLX1wl1LYWPpqXn0AoEiCzDuzhCF2pN8uFY=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jBIlGAG4lQq5YGDn4S6TO+tvdD3NzUcd82wvkib8N7g=</DigestValue>
    </Reference>
  </SignedInfo>
  <SignatureValue>RojrSPEBdaTslMFgrhPG4eoIuhKjklanD3TUpOKq/5iZK87jk8d+fyKbfJSJh3gG
uq47XZPprju4+cqwxX9N0g==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+3nS9t83qop0hFqumhOnr4z4iec=</DigestValue>
      </Reference>
      <Reference URI="/word/theme/theme1.xml?ContentType=application/vnd.openxmlformats-officedocument.theme+xml">
        <DigestMethod Algorithm="http://www.w3.org/2000/09/xmldsig#sha1"/>
        <DigestValue>GrZudcOMuCy1xnwBNvYSuFHFK3s=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8jS1ffWEr89lxr4bQ9ppoLuY0ZQ=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eSDQs4TOGLhAPEb6TGzwsuiJKmo=</DigestValue>
      </Reference>
      <Reference URI="/word/footer2.xml?ContentType=application/vnd.openxmlformats-officedocument.wordprocessingml.footer+xml">
        <DigestMethod Algorithm="http://www.w3.org/2000/09/xmldsig#sha1"/>
        <DigestValue>y4Dn20VUKiRyn/q9RQJS6p12shc=</DigestValue>
      </Reference>
      <Reference URI="/word/footer3.xml?ContentType=application/vnd.openxmlformats-officedocument.wordprocessingml.footer+xml">
        <DigestMethod Algorithm="http://www.w3.org/2000/09/xmldsig#sha1"/>
        <DigestValue>y4Dn20VUKiRyn/q9RQJS6p12shc=</DigestValue>
      </Reference>
      <Reference URI="/word/header2.xml?ContentType=application/vnd.openxmlformats-officedocument.wordprocessingml.header+xml">
        <DigestMethod Algorithm="http://www.w3.org/2000/09/xmldsig#sha1"/>
        <DigestValue>hA8i5mCpOjWuX71RK+2y4DJglUg=</DigestValue>
      </Reference>
      <Reference URI="/word/footer1.xml?ContentType=application/vnd.openxmlformats-officedocument.wordprocessingml.footer+xml">
        <DigestMethod Algorithm="http://www.w3.org/2000/09/xmldsig#sha1"/>
        <DigestValue>y4Dn20VUKiRyn/q9RQJS6p12shc=</DigestValue>
      </Reference>
      <Reference URI="/word/header1.xml?ContentType=application/vnd.openxmlformats-officedocument.wordprocessingml.header+xml">
        <DigestMethod Algorithm="http://www.w3.org/2000/09/xmldsig#sha1"/>
        <DigestValue>XdBdGhBZKhH5977RRmTkeMzOwTc=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2018-12-05T09:46:31Z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2018-12-05T09:46:31Z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C2143-426E-4D42-85BC-3A6023884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2</cp:revision>
  <dcterms:created xsi:type="dcterms:W3CDTF">2018-12-05T09:14:00Z</dcterms:created>
  <dcterms:modified xsi:type="dcterms:W3CDTF">2018-12-05T09:14:00Z</dcterms:modified>
</cp:coreProperties>
</file>