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B0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B05" w:rsidRDefault="00135B05" w:rsidP="00EA619D">
      <w:pPr>
        <w:ind w:left="142"/>
      </w:pPr>
    </w:p>
    <w:p w:rsidR="00135B05" w:rsidRDefault="00135B05" w:rsidP="00EA619D">
      <w:pPr>
        <w:ind w:left="142"/>
      </w:pPr>
    </w:p>
    <w:p w:rsidR="00135B05" w:rsidRDefault="00135B05" w:rsidP="00EA619D">
      <w:pPr>
        <w:ind w:left="142"/>
      </w:pPr>
    </w:p>
    <w:p w:rsidR="00135B05" w:rsidRDefault="00135B0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5B05" w:rsidRDefault="00135B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5B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5B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5B05" w:rsidRDefault="00135B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5B0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1893" w:rsidRPr="00BB1893">
        <w:rPr>
          <w:rFonts w:ascii="Times New Roman" w:hAnsi="Times New Roman" w:cs="Times New Roman"/>
          <w:sz w:val="24"/>
          <w:szCs w:val="24"/>
        </w:rPr>
        <w:t>20.05</w:t>
      </w:r>
      <w:r w:rsidRPr="00BB1893">
        <w:rPr>
          <w:rFonts w:ascii="Times New Roman" w:hAnsi="Times New Roman" w:cs="Times New Roman"/>
          <w:sz w:val="24"/>
          <w:szCs w:val="24"/>
        </w:rPr>
        <w:t>.201</w:t>
      </w:r>
      <w:r w:rsidR="00BB1893" w:rsidRPr="00BB1893">
        <w:rPr>
          <w:rFonts w:ascii="Times New Roman" w:hAnsi="Times New Roman" w:cs="Times New Roman"/>
          <w:sz w:val="24"/>
          <w:szCs w:val="24"/>
        </w:rPr>
        <w:t>8</w:t>
      </w:r>
    </w:p>
    <w:p w:rsidR="00135B05" w:rsidRDefault="00135B0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5B0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C520FD" w:rsidRPr="00C520F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C520FD" w:rsidRPr="00C520F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520F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№СТП-2724/2,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29.03.2018,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35B05" w:rsidRDefault="00135B0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35B05" w:rsidTr="008A1149">
        <w:tc>
          <w:tcPr>
            <w:tcW w:w="4981" w:type="dxa"/>
          </w:tcPr>
          <w:p w:rsidR="00135B0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5B0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35B05" w:rsidTr="008A1149">
        <w:tc>
          <w:tcPr>
            <w:tcW w:w="4981" w:type="dxa"/>
          </w:tcPr>
          <w:p w:rsidR="00BB1893" w:rsidRPr="00BB1893" w:rsidRDefault="00BB1893" w:rsidP="00BB18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89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BB18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B1893">
              <w:rPr>
                <w:rFonts w:ascii="Times New Roman" w:hAnsi="Times New Roman"/>
                <w:sz w:val="24"/>
                <w:szCs w:val="24"/>
              </w:rPr>
              <w:t>) «14» мая 2018</w:t>
            </w:r>
            <w:r w:rsidR="008A1149" w:rsidRPr="00BB189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35B05" w:rsidRPr="00BB1893" w:rsidRDefault="00BB1893" w:rsidP="00BB18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893">
              <w:rPr>
                <w:rFonts w:ascii="Times New Roman" w:hAnsi="Times New Roman"/>
                <w:sz w:val="24"/>
                <w:szCs w:val="24"/>
              </w:rPr>
              <w:t>по 18:00</w:t>
            </w:r>
            <w:r w:rsidR="008A1149" w:rsidRPr="00BB18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8A1149" w:rsidRPr="00BB18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BB1893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Pr="00BB1893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BB189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35B05" w:rsidRPr="00BB1893" w:rsidRDefault="00BB189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893">
              <w:rPr>
                <w:rFonts w:ascii="Times New Roman" w:hAnsi="Times New Roman"/>
                <w:sz w:val="24"/>
                <w:szCs w:val="24"/>
              </w:rPr>
              <w:t>1579867.01</w:t>
            </w:r>
          </w:p>
        </w:tc>
      </w:tr>
    </w:tbl>
    <w:p w:rsidR="00135B05" w:rsidRDefault="00135B0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35B0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2018-05-18 15:07:24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5B0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B05" w:rsidTr="008A1149">
        <w:tc>
          <w:tcPr>
            <w:tcW w:w="2996" w:type="dxa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35B05" w:rsidRDefault="008A1149" w:rsidP="00C520F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Административный корпус: нежилое, год выпуска 1987г., кадастровый номер 30:12:020164:221, площадь: общ. 472,8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Черниговская,18.; Гараж: нежилое, год выпуска 1986, кадастровый номер 30:12:020164:222, площадь: общ. 92,2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Гараж: нежилое, год выпуска 1991, кадастровый номер 30:12:020164:225, площадь: общ. 541,0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Проходная: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нежилое, год выпуска 2004, кадастровый номер 30:12:020164:223, площадь: общ. 17,1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«Н», расположен по адресу: г. Астрахань, ул.4-я Черниговская,18.; Склад: год выпуска 2004, кадастровый номер 30:12:020164:220, площадь: общ. 34,5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«П»,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Имущество частично находится в залоге у Банка ВТБ (ПАО). </w:t>
            </w:r>
          </w:p>
        </w:tc>
      </w:tr>
    </w:tbl>
    <w:p w:rsidR="00135B05" w:rsidRDefault="00135B0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5B05" w:rsidTr="008A1149">
        <w:tc>
          <w:tcPr>
            <w:tcW w:w="4889" w:type="dxa"/>
          </w:tcPr>
          <w:p w:rsidR="00135B0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B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B05" w:rsidTr="008A1149">
        <w:tc>
          <w:tcPr>
            <w:tcW w:w="4889" w:type="dxa"/>
          </w:tcPr>
          <w:p w:rsidR="00135B05" w:rsidRPr="00BB1893" w:rsidRDefault="00BB18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3">
              <w:rPr>
                <w:rFonts w:ascii="Times New Roman" w:hAnsi="Times New Roman"/>
                <w:b/>
                <w:sz w:val="24"/>
                <w:szCs w:val="24"/>
              </w:rPr>
              <w:t>1579867.01</w:t>
            </w:r>
          </w:p>
        </w:tc>
        <w:tc>
          <w:tcPr>
            <w:tcW w:w="4892" w:type="dxa"/>
          </w:tcPr>
          <w:p w:rsidR="00135B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1579868.00</w:t>
            </w:r>
          </w:p>
        </w:tc>
      </w:tr>
    </w:tbl>
    <w:p w:rsidR="00135B05" w:rsidRDefault="00135B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B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35B05" w:rsidTr="00C520FD">
        <w:tc>
          <w:tcPr>
            <w:tcW w:w="1984" w:type="dxa"/>
            <w:vAlign w:val="center"/>
          </w:tcPr>
          <w:p w:rsidR="00135B05" w:rsidRDefault="00A2036B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35B05" w:rsidRDefault="00645813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B05" w:rsidRDefault="00387C8F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5B05" w:rsidRDefault="00135B05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B05" w:rsidTr="00C520FD">
        <w:tc>
          <w:tcPr>
            <w:tcW w:w="1984" w:type="dxa"/>
          </w:tcPr>
          <w:p w:rsidR="00135B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670968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253" w:type="dxa"/>
          </w:tcPr>
          <w:p w:rsidR="00135B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135B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35B0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0"/>
    </w:tbl>
    <w:p w:rsidR="00135B05" w:rsidRDefault="00135B0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B0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2018-05-20 16:27:57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5B0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B05" w:rsidTr="008A1149">
        <w:tc>
          <w:tcPr>
            <w:tcW w:w="2996" w:type="dxa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35B05" w:rsidRDefault="008A1149" w:rsidP="00C520F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Административный корпус: нежилое, год выпуска 1987г., кадастровый номер 30:12:020164:221, площадь: общ. 472,8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Черниговская,18.; Гараж: нежилое, год выпуска 1986, кадастровый номер 30:12:020164:222, площадь: общ. 92,2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Гараж: нежилое, год выпуска 1991, кадастровый номер 30:12:020164:225, площадь: общ. 541,0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«И», расположен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Проходная: нежилое, год выпуска 2004, кадастровый номер 30:12:020164:223, площадь: общ. 17,1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«Н», расположен по адресу: г. Астрахань, ул.4-я Черниговская,18.; Склад: год выпуска 2004, кадастровый номер 30:12:020164:220, площадь: общ. 34,5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«П»,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Имущество частично находится в залоге у Банка ВТБ (ПАО). </w:t>
            </w:r>
          </w:p>
        </w:tc>
      </w:tr>
    </w:tbl>
    <w:p w:rsidR="00135B05" w:rsidRDefault="00135B0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5B05" w:rsidTr="008A1149">
        <w:tc>
          <w:tcPr>
            <w:tcW w:w="4889" w:type="dxa"/>
          </w:tcPr>
          <w:p w:rsidR="00135B0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B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B05" w:rsidTr="008A1149">
        <w:tc>
          <w:tcPr>
            <w:tcW w:w="4889" w:type="dxa"/>
          </w:tcPr>
          <w:p w:rsidR="00135B05" w:rsidRPr="00BB1893" w:rsidRDefault="00BB18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3">
              <w:rPr>
                <w:rFonts w:ascii="Times New Roman" w:hAnsi="Times New Roman"/>
                <w:b/>
                <w:sz w:val="24"/>
                <w:szCs w:val="24"/>
              </w:rPr>
              <w:t>1579867.01</w:t>
            </w:r>
          </w:p>
        </w:tc>
        <w:tc>
          <w:tcPr>
            <w:tcW w:w="4892" w:type="dxa"/>
          </w:tcPr>
          <w:p w:rsidR="00135B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1579867.01</w:t>
            </w:r>
          </w:p>
        </w:tc>
      </w:tr>
    </w:tbl>
    <w:p w:rsidR="00135B05" w:rsidRDefault="00135B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B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35B05" w:rsidTr="00C520FD">
        <w:tc>
          <w:tcPr>
            <w:tcW w:w="2126" w:type="dxa"/>
            <w:vAlign w:val="center"/>
          </w:tcPr>
          <w:p w:rsidR="00135B05" w:rsidRDefault="00A2036B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35B05" w:rsidRDefault="00645813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B05" w:rsidRDefault="00387C8F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5B05" w:rsidRDefault="00135B05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B05" w:rsidTr="00C520FD">
        <w:tc>
          <w:tcPr>
            <w:tcW w:w="2126" w:type="dxa"/>
          </w:tcPr>
          <w:p w:rsidR="00135B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670996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111" w:type="dxa"/>
          </w:tcPr>
          <w:p w:rsidR="00135B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135B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35B0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1"/>
    </w:tbl>
    <w:p w:rsidR="00135B05" w:rsidRDefault="00135B0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B0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2018-05-20 17:04:01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5B0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B05" w:rsidTr="008A1149">
        <w:tc>
          <w:tcPr>
            <w:tcW w:w="2996" w:type="dxa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35B05" w:rsidRDefault="008A1149" w:rsidP="00C520F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Административный корпус: нежилое, год выпуска 1987г., кадастровый номер 30:12:020164:221, площадь: общ. 472,8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Черниговская,18.; Гараж: нежилое, год выпуска 1986, кадастровый номер 30:12:020164:222, площадь: общ. 92,2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Гараж: нежилое, год выпуска 1991, кадастровый номер 30:12:020164:225, площадь: общ. 541,0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общ. 125,2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Проходная: нежилое, год выпуска 2004, кадастровый номер 30:12:020164:223, площадь: общ. 17,1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«Н», расположен по адресу: г. Астрахань, ул.4-я Черниговская,18.; Склад: год выпуска 2004, кадастровый номер 30:12:020164:220, площадь: общ. 34,5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«П»,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Имущество частично находится в залоге у Банка ВТБ (ПАО). </w:t>
            </w:r>
          </w:p>
        </w:tc>
      </w:tr>
    </w:tbl>
    <w:p w:rsidR="00135B05" w:rsidRDefault="00135B0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5B05" w:rsidTr="008A1149">
        <w:tc>
          <w:tcPr>
            <w:tcW w:w="4889" w:type="dxa"/>
          </w:tcPr>
          <w:p w:rsidR="00135B0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B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B05" w:rsidTr="008A1149">
        <w:tc>
          <w:tcPr>
            <w:tcW w:w="4889" w:type="dxa"/>
          </w:tcPr>
          <w:p w:rsidR="00135B05" w:rsidRPr="00BB1893" w:rsidRDefault="00BB18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3">
              <w:rPr>
                <w:rFonts w:ascii="Times New Roman" w:hAnsi="Times New Roman"/>
                <w:b/>
                <w:sz w:val="24"/>
                <w:szCs w:val="24"/>
              </w:rPr>
              <w:t>1579867.01</w:t>
            </w:r>
          </w:p>
        </w:tc>
        <w:tc>
          <w:tcPr>
            <w:tcW w:w="4892" w:type="dxa"/>
          </w:tcPr>
          <w:p w:rsidR="00135B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1727000.00</w:t>
            </w:r>
          </w:p>
        </w:tc>
      </w:tr>
    </w:tbl>
    <w:p w:rsidR="00135B05" w:rsidRDefault="00135B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B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35B05" w:rsidTr="00C520FD">
        <w:tc>
          <w:tcPr>
            <w:tcW w:w="1984" w:type="dxa"/>
            <w:vAlign w:val="center"/>
          </w:tcPr>
          <w:p w:rsidR="00135B05" w:rsidRDefault="00A2036B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35B05" w:rsidRDefault="00645813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B05" w:rsidRDefault="00387C8F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5B05" w:rsidRDefault="00135B05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B05" w:rsidTr="00C520FD">
        <w:tc>
          <w:tcPr>
            <w:tcW w:w="1984" w:type="dxa"/>
          </w:tcPr>
          <w:p w:rsidR="00135B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4671157"/>
            <w:r>
              <w:rPr>
                <w:rFonts w:ascii="Times New Roman" w:hAnsi="Times New Roman"/>
                <w:sz w:val="24"/>
                <w:szCs w:val="24"/>
              </w:rPr>
              <w:t>11549</w:t>
            </w:r>
          </w:p>
        </w:tc>
        <w:tc>
          <w:tcPr>
            <w:tcW w:w="4253" w:type="dxa"/>
          </w:tcPr>
          <w:p w:rsidR="00135B05" w:rsidRPr="00C520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Платонов Иван Александрович</w:t>
            </w:r>
            <w:r w:rsidR="00C520FD" w:rsidRPr="00C520FD">
              <w:rPr>
                <w:rFonts w:ascii="Times New Roman" w:hAnsi="Times New Roman"/>
                <w:sz w:val="24"/>
                <w:szCs w:val="24"/>
              </w:rPr>
              <w:t>, действующий в интересах Рыжкова Константина Борисовича (ИНН 780604643029)</w:t>
            </w:r>
          </w:p>
        </w:tc>
        <w:tc>
          <w:tcPr>
            <w:tcW w:w="850" w:type="dxa"/>
          </w:tcPr>
          <w:p w:rsidR="00135B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35B0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772394261300</w:t>
            </w:r>
          </w:p>
        </w:tc>
      </w:tr>
      <w:bookmarkEnd w:id="2"/>
    </w:tbl>
    <w:p w:rsidR="00135B05" w:rsidRDefault="00135B0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B0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2018-05-20 17:08:25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5B0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B05" w:rsidTr="008A1149">
        <w:tc>
          <w:tcPr>
            <w:tcW w:w="2996" w:type="dxa"/>
            <w:vAlign w:val="center"/>
          </w:tcPr>
          <w:p w:rsidR="00135B0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35B05" w:rsidRDefault="008A1149" w:rsidP="00C520F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Административный корпус: нежилое, год выпуска 1987г., кадастровый номер 30:12:020164:221, площадь: общ. 472,8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Черниговская,18.; Гараж: нежилое, год выпуска 1986, кадастровый номер 30:12:020164:222, площадь: общ. 92,2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Гараж: нежилое, год выпуска 1991,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кадастровый номер 30:12:020164:225, площадь: общ. 541,0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Проходная: нежилое, год выпуска 2004, кадастровый номер 30:12:020164:223, площадь: общ. 17,1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1, литер строения «Н», расположен по адресу: г. Астрахань, ул.4-я Черниговская,18.; Склад: год выпуска 2004, кадастровый номер 30:12:020164:220, площадь: общ. 34,5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1, литер строения «П»,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Имущество частично находится в залоге у Банка ВТБ (ПАО). </w:t>
            </w:r>
          </w:p>
        </w:tc>
      </w:tr>
    </w:tbl>
    <w:p w:rsidR="00135B05" w:rsidRDefault="00135B0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5B05" w:rsidTr="008A1149">
        <w:tc>
          <w:tcPr>
            <w:tcW w:w="4889" w:type="dxa"/>
          </w:tcPr>
          <w:p w:rsidR="00135B0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B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B05" w:rsidTr="008A1149">
        <w:tc>
          <w:tcPr>
            <w:tcW w:w="4889" w:type="dxa"/>
          </w:tcPr>
          <w:p w:rsidR="00135B05" w:rsidRPr="00BB1893" w:rsidRDefault="00BB18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3">
              <w:rPr>
                <w:rFonts w:ascii="Times New Roman" w:hAnsi="Times New Roman"/>
                <w:b/>
                <w:sz w:val="24"/>
                <w:szCs w:val="24"/>
              </w:rPr>
              <w:t>1579867.01</w:t>
            </w:r>
          </w:p>
        </w:tc>
        <w:tc>
          <w:tcPr>
            <w:tcW w:w="4892" w:type="dxa"/>
          </w:tcPr>
          <w:p w:rsidR="00135B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2004000.00</w:t>
            </w:r>
          </w:p>
        </w:tc>
      </w:tr>
    </w:tbl>
    <w:p w:rsidR="00135B05" w:rsidRDefault="00135B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B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35B05" w:rsidTr="00C520FD">
        <w:tc>
          <w:tcPr>
            <w:tcW w:w="2126" w:type="dxa"/>
            <w:vAlign w:val="center"/>
          </w:tcPr>
          <w:p w:rsidR="00135B05" w:rsidRDefault="00A2036B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35B05" w:rsidRDefault="00645813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B05" w:rsidRDefault="00387C8F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5B05" w:rsidRDefault="00135B05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5B05" w:rsidRDefault="00EA619D" w:rsidP="00C520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B05" w:rsidTr="00C520FD">
        <w:tc>
          <w:tcPr>
            <w:tcW w:w="2126" w:type="dxa"/>
          </w:tcPr>
          <w:p w:rsidR="00135B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4671167"/>
            <w:r>
              <w:rPr>
                <w:rFonts w:ascii="Times New Roman" w:hAnsi="Times New Roman"/>
                <w:sz w:val="24"/>
                <w:szCs w:val="24"/>
              </w:rPr>
              <w:t>2974</w:t>
            </w:r>
          </w:p>
        </w:tc>
        <w:tc>
          <w:tcPr>
            <w:tcW w:w="4111" w:type="dxa"/>
          </w:tcPr>
          <w:p w:rsidR="00135B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Алексей Валерьевич</w:t>
            </w:r>
          </w:p>
        </w:tc>
        <w:tc>
          <w:tcPr>
            <w:tcW w:w="850" w:type="dxa"/>
          </w:tcPr>
          <w:p w:rsidR="00135B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35B0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301725371323</w:t>
            </w:r>
          </w:p>
        </w:tc>
      </w:tr>
      <w:bookmarkEnd w:id="3"/>
    </w:tbl>
    <w:p w:rsidR="00135B05" w:rsidRDefault="00135B0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B0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35B0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35B05" w:rsidTr="006D6214">
        <w:tc>
          <w:tcPr>
            <w:tcW w:w="1740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5B05" w:rsidRDefault="00135B0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20FD" w:rsidTr="006D6214">
        <w:trPr>
          <w:trHeight w:val="73"/>
        </w:trPr>
        <w:tc>
          <w:tcPr>
            <w:tcW w:w="1740" w:type="dxa"/>
          </w:tcPr>
          <w:p w:rsidR="00C520FD" w:rsidRDefault="00C520FD" w:rsidP="007F3E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11549</w:t>
            </w:r>
          </w:p>
        </w:tc>
        <w:tc>
          <w:tcPr>
            <w:tcW w:w="4536" w:type="dxa"/>
          </w:tcPr>
          <w:p w:rsidR="00C520FD" w:rsidRPr="00C520FD" w:rsidRDefault="00C520FD" w:rsidP="007F3E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Платонов Иван Александрович</w:t>
            </w:r>
            <w:r w:rsidRPr="00C520FD">
              <w:rPr>
                <w:rFonts w:ascii="Times New Roman" w:hAnsi="Times New Roman"/>
                <w:sz w:val="24"/>
                <w:szCs w:val="24"/>
              </w:rPr>
              <w:t>, действующий в интересах Рыжкова Константина Борисовича (ИНН 780604643029)</w:t>
            </w:r>
          </w:p>
        </w:tc>
        <w:tc>
          <w:tcPr>
            <w:tcW w:w="850" w:type="dxa"/>
          </w:tcPr>
          <w:p w:rsidR="00C520FD" w:rsidRDefault="00C520FD" w:rsidP="007F3E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520FD" w:rsidRDefault="00C520FD" w:rsidP="007F3E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772394261300</w:t>
            </w:r>
          </w:p>
        </w:tc>
      </w:tr>
      <w:tr w:rsidR="00C520FD" w:rsidTr="006D6214">
        <w:trPr>
          <w:trHeight w:val="73"/>
        </w:trPr>
        <w:tc>
          <w:tcPr>
            <w:tcW w:w="1740" w:type="dxa"/>
          </w:tcPr>
          <w:p w:rsidR="00C520FD" w:rsidRDefault="00C520FD" w:rsidP="007F3E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2974</w:t>
            </w:r>
          </w:p>
        </w:tc>
        <w:tc>
          <w:tcPr>
            <w:tcW w:w="4536" w:type="dxa"/>
          </w:tcPr>
          <w:p w:rsidR="00C520FD" w:rsidRDefault="00C520FD" w:rsidP="007F3E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Алексей Валерьевич</w:t>
            </w:r>
          </w:p>
        </w:tc>
        <w:tc>
          <w:tcPr>
            <w:tcW w:w="850" w:type="dxa"/>
          </w:tcPr>
          <w:p w:rsidR="00C520FD" w:rsidRDefault="00C520FD" w:rsidP="007F3E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520FD" w:rsidRDefault="00C520FD" w:rsidP="007F3E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301725371323</w:t>
            </w:r>
          </w:p>
        </w:tc>
      </w:tr>
    </w:tbl>
    <w:p w:rsidR="00135B05" w:rsidRDefault="00135B0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B0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35B05" w:rsidTr="002B1008">
        <w:trPr>
          <w:trHeight w:val="797"/>
        </w:trPr>
        <w:tc>
          <w:tcPr>
            <w:tcW w:w="2552" w:type="dxa"/>
            <w:vAlign w:val="center"/>
          </w:tcPr>
          <w:p w:rsidR="00135B0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B0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B0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35B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20FD" w:rsidTr="002B1008">
        <w:tc>
          <w:tcPr>
            <w:tcW w:w="2552" w:type="dxa"/>
          </w:tcPr>
          <w:p w:rsidR="00C520FD" w:rsidRDefault="00C520FD" w:rsidP="007F3E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1568" w:type="dxa"/>
          </w:tcPr>
          <w:p w:rsidR="00C520FD" w:rsidRDefault="00C520FD" w:rsidP="007F3E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C520FD" w:rsidRDefault="00C520FD" w:rsidP="007F3E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  <w:tc>
          <w:tcPr>
            <w:tcW w:w="3686" w:type="dxa"/>
          </w:tcPr>
          <w:p w:rsidR="00C520FD" w:rsidRPr="003017F3" w:rsidRDefault="003017F3" w:rsidP="00D35F2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F3">
              <w:rPr>
                <w:rFonts w:ascii="Times New Roman" w:hAnsi="Times New Roman"/>
                <w:sz w:val="24"/>
                <w:szCs w:val="24"/>
              </w:rPr>
              <w:t>П</w:t>
            </w:r>
            <w:r w:rsidRPr="003017F3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указанные в сообщении о проведении торгов, не </w:t>
            </w:r>
            <w:r w:rsidRPr="003017F3">
              <w:rPr>
                <w:rFonts w:ascii="Times New Roman" w:hAnsi="Times New Roman"/>
                <w:sz w:val="24"/>
                <w:szCs w:val="24"/>
              </w:rPr>
              <w:lastRenderedPageBreak/>
              <w:t>подтверждено на дату составления протокола об определении участников торгов</w:t>
            </w:r>
            <w:r w:rsidRPr="003017F3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4" w:name="_GoBack"/>
            <w:bookmarkEnd w:id="4"/>
          </w:p>
        </w:tc>
      </w:tr>
      <w:tr w:rsidR="00C520FD" w:rsidTr="002B1008">
        <w:tc>
          <w:tcPr>
            <w:tcW w:w="2552" w:type="dxa"/>
          </w:tcPr>
          <w:p w:rsidR="00C520FD" w:rsidRDefault="00C520FD" w:rsidP="007F3E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C520FD" w:rsidRDefault="00C520FD" w:rsidP="007F3E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C520FD" w:rsidRDefault="00C520FD" w:rsidP="007F3E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C520FD" w:rsidRPr="003017F3" w:rsidRDefault="003017F3" w:rsidP="00D35F2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F3">
              <w:rPr>
                <w:rFonts w:ascii="Times New Roman" w:hAnsi="Times New Roman"/>
                <w:sz w:val="24"/>
                <w:szCs w:val="24"/>
              </w:rPr>
              <w:t>П</w:t>
            </w:r>
            <w:r w:rsidRPr="003017F3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  <w:r w:rsidRPr="003017F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35B0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5B0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5B0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5B0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5" w:name="OLE_LINK14"/>
      <w:bookmarkStart w:id="6" w:name="OLE_LINK15"/>
      <w:bookmarkStart w:id="7" w:name="OLE_LINK16"/>
      <w:bookmarkStart w:id="8" w:name="OLE_LINK17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5"/>
      <w:bookmarkEnd w:id="6"/>
      <w:bookmarkEnd w:id="7"/>
      <w:bookmarkEnd w:id="8"/>
      <w:r>
        <w:rPr>
          <w:rFonts w:ascii="Times New Roman" w:hAnsi="Times New Roman"/>
          <w:sz w:val="16"/>
          <w:szCs w:val="16"/>
        </w:rPr>
        <w:t>.</w:t>
      </w:r>
    </w:p>
    <w:p w:rsidR="00135B05" w:rsidRDefault="00135B0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3017F3" w:rsidRDefault="003017F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3017F3" w:rsidRPr="003017F3" w:rsidRDefault="003017F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135B0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017F3" w:rsidRPr="003017F3">
        <w:rPr>
          <w:rFonts w:ascii="Times New Roman" w:hAnsi="Times New Roman"/>
          <w:b/>
          <w:sz w:val="24"/>
          <w:szCs w:val="24"/>
        </w:rPr>
        <w:tab/>
      </w:r>
      <w:r w:rsidR="003017F3" w:rsidRPr="003017F3">
        <w:rPr>
          <w:rFonts w:ascii="Times New Roman" w:hAnsi="Times New Roman"/>
          <w:b/>
          <w:sz w:val="24"/>
          <w:szCs w:val="24"/>
        </w:rPr>
        <w:tab/>
      </w:r>
      <w:r w:rsidR="003017F3" w:rsidRPr="003017F3">
        <w:rPr>
          <w:rFonts w:ascii="Times New Roman" w:hAnsi="Times New Roman"/>
          <w:b/>
          <w:sz w:val="24"/>
          <w:szCs w:val="24"/>
        </w:rPr>
        <w:tab/>
      </w:r>
      <w:r w:rsidR="00BB1893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135B0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64" w:rsidRDefault="00432B64">
      <w:pPr>
        <w:spacing w:after="0" w:line="240" w:lineRule="auto"/>
      </w:pPr>
      <w:r>
        <w:separator/>
      </w:r>
    </w:p>
  </w:endnote>
  <w:endnote w:type="continuationSeparator" w:id="0">
    <w:p w:rsidR="00432B64" w:rsidRDefault="0043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B05" w:rsidRDefault="00135B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B05" w:rsidRDefault="00135B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B05" w:rsidRDefault="00135B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64" w:rsidRDefault="00432B64">
      <w:pPr>
        <w:spacing w:after="0" w:line="240" w:lineRule="auto"/>
      </w:pPr>
      <w:r>
        <w:separator/>
      </w:r>
    </w:p>
  </w:footnote>
  <w:footnote w:type="continuationSeparator" w:id="0">
    <w:p w:rsidR="00432B64" w:rsidRDefault="00432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B05" w:rsidRDefault="00301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B05" w:rsidRDefault="00301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B05" w:rsidRDefault="00301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5B0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17F3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32B64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976CA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1893"/>
    <w:rsid w:val="00BC29A6"/>
    <w:rsid w:val="00BC3582"/>
    <w:rsid w:val="00BD491F"/>
    <w:rsid w:val="00C110F9"/>
    <w:rsid w:val="00C314C7"/>
    <w:rsid w:val="00C520FD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PMpGZP12CGhY82zF6NsBvwSs2a6Ynacv9ixLPEKNi24=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LAqrN+MjuNGABjIRlR9nHxYJtmIbLkdYBtmv+Mw1bvM=</DigestValue>
    </Reference>
  </SignedInfo>
  <SignatureValue>XWJE/CcPGPvD3GyOBds2dBc4MI+wC/IxvB1vdsowaW+W33NneNub2L+vsb/efrOd
wUn9SB1cX4Lfeqw3gEl3UA==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Go40I7w2324aoC7yf8cFnu/WmUA=</DigestValue>
      </Reference>
      <Reference URI="/word/endnotes.xml?ContentType=application/vnd.openxmlformats-officedocument.wordprocessingml.endnotes+xml">
        <DigestMethod Algorithm="http://www.w3.org/2000/09/xmldsig#sha1"/>
        <DigestValue>OgmZ7+/3gKSJ8g+oyVIQt7/HFx8=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L50ho2Hfj+wXzyrjyD02PUae8wI=</DigestValue>
      </Reference>
      <Reference URI="/word/footer2.xml?ContentType=application/vnd.openxmlformats-officedocument.wordprocessingml.footer+xml">
        <DigestMethod Algorithm="http://www.w3.org/2000/09/xmldsig#sha1"/>
        <DigestValue>L50ho2Hfj+wXzyrjyD02PUae8wI=</DigestValue>
      </Reference>
      <Reference URI="/word/footer3.xml?ContentType=application/vnd.openxmlformats-officedocument.wordprocessingml.footer+xml">
        <DigestMethod Algorithm="http://www.w3.org/2000/09/xmldsig#sha1"/>
        <DigestValue>L50ho2Hfj+wXzyrjyD02PUae8wI=</DigestValue>
      </Reference>
      <Reference URI="/word/footnotes.xml?ContentType=application/vnd.openxmlformats-officedocument.wordprocessingml.footnotes+xml">
        <DigestMethod Algorithm="http://www.w3.org/2000/09/xmldsig#sha1"/>
        <DigestValue>+n8eEZ6z76XzgrALdPvHIfifq7I=</DigestValue>
      </Reference>
      <Reference URI="/word/header1.xml?ContentType=application/vnd.openxmlformats-officedocument.wordprocessingml.header+xml">
        <DigestMethod Algorithm="http://www.w3.org/2000/09/xmldsig#sha1"/>
        <DigestValue>1+hkzK3YrrAjytFZ5sqzOUXjv/Q=</DigestValue>
      </Reference>
      <Reference URI="/word/header2.xml?ContentType=application/vnd.openxmlformats-officedocument.wordprocessingml.header+xml">
        <DigestMethod Algorithm="http://www.w3.org/2000/09/xmldsig#sha1"/>
        <DigestValue>9UPVip0fCYNo6wB7sHu9nbMhWSQ=</DigestValue>
      </Reference>
      <Reference URI="/word/header3.xml?ContentType=application/vnd.openxmlformats-officedocument.wordprocessingml.header+xml">
        <DigestMethod Algorithm="http://www.w3.org/2000/09/xmldsig#sha1"/>
        <DigestValue>721O2KiLkUS+3R8Zced9oLZRxLk=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M0E/yr3sxdan6elwOKmiXdRMBE0=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2018-05-21T10:05:44Z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2018-05-21T10:05:44Z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1855</Words>
  <Characters>10578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2018-05-21T09:54:00Z</dcterms:created>
  <dcterms:modified xsi:type="dcterms:W3CDTF">2018-05-21T10:05:00Z</dcterms:modified>
</cp:coreProperties>
</file>