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№СТП-2723/21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Комбикормовая установка КУ-2,1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№СТП-2723/21 по лоту №21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1bVpENZ5hrqoqCxfcfwdRZ+ekaBhQnCyJzesu9f32r4=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WIexjXQzjC+tOjlMuik1OtJ04MQL9uMmdKmqzGZQ/mIQYdMeJN32F32ANqDNLv5eizFy7WHA
    cNWkxa92QnmEfA==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enKVkg7bHieaLI7kzbA4XM+qnY8=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