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23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223B" w:rsidRDefault="008C223B" w:rsidP="00ED7965">
      <w:pPr>
        <w:ind w:left="142"/>
      </w:pPr>
    </w:p>
    <w:p w:rsidR="008C223B" w:rsidRDefault="008C223B" w:rsidP="00ED7965">
      <w:pPr>
        <w:ind w:left="142"/>
      </w:pPr>
    </w:p>
    <w:p w:rsidR="008C223B" w:rsidRDefault="008C223B" w:rsidP="00ED7965">
      <w:pPr>
        <w:ind w:left="142"/>
      </w:pPr>
    </w:p>
    <w:p w:rsidR="008C22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223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223B" w:rsidRDefault="00DA2E36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DA2E36">
        <w:rPr>
          <w:rFonts w:ascii="Times New Roman" w:hAnsi="Times New Roman"/>
          <w:b/>
          <w:sz w:val="26"/>
          <w:szCs w:val="26"/>
        </w:rPr>
        <w:t>Половикова Наталья Васильевна</w:t>
      </w:r>
    </w:p>
    <w:p w:rsidR="008C223B" w:rsidRDefault="008C223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223B" w:rsidRDefault="00DA2E3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3983</w:t>
      </w:r>
      <w:r w:rsidR="00977A6F">
        <w:rPr>
          <w:rFonts w:ascii="Times New Roman" w:hAnsi="Times New Roman"/>
          <w:b/>
          <w:sz w:val="26"/>
          <w:szCs w:val="26"/>
        </w:rPr>
        <w:t>/1</w:t>
      </w:r>
    </w:p>
    <w:bookmarkEnd w:id="0"/>
    <w:p w:rsidR="008C22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22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223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C223B" w:rsidRDefault="00DA2E3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A2E36">
        <w:rPr>
          <w:rFonts w:ascii="Times New Roman" w:hAnsi="Times New Roman"/>
          <w:b/>
          <w:sz w:val="26"/>
          <w:szCs w:val="26"/>
        </w:rPr>
        <w:t>Открытое акционерное общество "Карьероуправление"</w:t>
      </w:r>
    </w:p>
    <w:p w:rsidR="00DA2E36" w:rsidRDefault="00DA2E3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22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DA2E36" w:rsidRPr="00DA2E36">
        <w:rPr>
          <w:rFonts w:ascii="Times New Roman" w:hAnsi="Times New Roman"/>
          <w:sz w:val="24"/>
          <w:szCs w:val="24"/>
          <w:u w:val="single"/>
        </w:rPr>
        <w:t>2019-10-28 12:00:00</w:t>
      </w:r>
      <w:r>
        <w:rPr>
          <w:rFonts w:ascii="Times New Roman" w:hAnsi="Times New Roman"/>
          <w:sz w:val="24"/>
          <w:szCs w:val="24"/>
          <w:u w:val="single"/>
        </w:rPr>
        <w:t xml:space="preserve"> (время московское)</w:t>
      </w:r>
    </w:p>
    <w:p w:rsidR="008C223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223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223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223B" w:rsidRDefault="008C223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C223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22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223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223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3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3B" w:rsidRDefault="00DA2E36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комплекс, в составе: право собственности земельного участка КН: 39:13:010508:6, площадью 10678 кв.м.; право аренды земельного участка КН: 39:13:030701:1, площадью 490000 кв.м.; право аренды земельного участка КН: 39:13:030701:76, площадью 200000 кв.м.; право аренды земельного участка КН: 39:04:420005:66, площадью 180000 кв.м.; здание нежилое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здание нежилое (ремонтная мастерская гаража); здание нежилое (проходная); здание нежилое (контора); здание нежилое (гараж, литер А); здание нежилое (гараж); здание нежилое (склад кислорода); здание нежилое (навес, литера Г); здание нежилое (пропускной пункт); вспомогательное помещение РТС № 1; 00000099; вспомогательное помещение РТС № 2; 00000100; вспомогательное помещение котельная; осветительная система; 00000133; система видеонаблюдения; 00000146; сооружение (производственное, асфальтобетонное покрытие территории); сооружение (производственное, ограждение территории); здание нежилое (механические мастерские, литера А); сооружение (наклонная эстакада и дорожное полотно эстакады, литер 1); сооружение (подпорная стенка); сооружение (фундаменты и опорная система ДСУ); сооружение (насосная и водопровод ДСУ); линия электропередач; 00000548; линия электропередач; 00001072; автобус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Мерседес-Бенц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313 CDI SPRINTER, Н723КТ39,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00000080;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Vivaro1.9CDTI2900, А003НН39, 00000080; автомобиль Фольксваген Вариант GL универсал, О127ХА39, 808; автомобиль груз. борт. Фольксваген Транспортер О510МХ39, 802; автомобиль СИТРОЕН С5, О909КС39, 00000120; автомобиль СКАНИЯ Р380, О508МХ39, 00000119; автомобиль СКАНИЯ Р380, О509МХ39, 00000141; автомобиль КАМАЗ 55111, Е881ВК39, 00000142; автомобиль КАМАЗ 5511, К997ЕЕ39, 00001093; автомобиль КАМАЗ 55111, В846РО39, 00000066; автомобиль КАМАЗ 55111, А725ТЕ39, 00001089; автомобиль КАМАЗ 5511, К971ЕЕ39, 00000058; автомобиль КАМАЗ 5511, К950ХО39, 00000054; автомобиль КАМАЗ 5511, М960АМ39, 00000070; погрузчик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Hanomag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70Е, 00000040; погрузчик Л-34, 0000119А; погрузчик Л-34, 00000040; бульдозер Д532, 00000043; бульдозер ДЗ-532, 00000535; бульдозер т-130 МГД 532, 00000268; трактор колесный Т-150К, 00000022; трактор с бульдозерным оборудованием Б10 М.0111-1У, 00000113; экскаватор гусеничный ВОЛЬВО ЕС360BLG, 00000116; экскаватор ВОЛЬВО ЕС290BNLC, 00000144; бетономешалка МК260, 00000131; бункера с питанием, 00001075; вагон-бытовка передвижная, 00001081; весы автомобильные Магистраль, 00000124; весы автомобильные Магистраль, 0000121А; весы лабораторные В5101; водонагреватель, 00000549; Вышка ВП-60, 00000002; гравийно-сортировочная установка, 00000061; гравийно-сортировочная установка, 00000004; дробилка конусная СМ 563-А, 00000148; дробилка щековая СМ-(739)741 Я, 0000123А; дробильное устройство СМД 186/187, 00000251; колонка топливораздаточная, 00000034; колонка топливораздаточная, 00000067; компрессор стационарный СБ4/Ф, 00000102; компьютер, 00000076; компьютер, 00000081; конвейер ленточный Пт-502, 00000036; конвейер ленточный ПТ-502, 00000037; конвейер ленточный ПТ-502, 00000039; копировальный аппарат MINOLTA, 00000057; котел отопительный, 00000097; кран, 00001080; насос Д320-50 75кВт 1500 об/мин., 801; насосная станция К-125-100-200/5А ЧL-2. Заводской № 12, 811; ноутбук DELL 15.6, 807; отбойный молоток, 00000132; передвижной вагон общежитие, 00000012; передвижной вагон-столовая, 00000008; пресс-станок, 00000011; прибор проверки фар, 00000088; разъединитель высоковольтный, 00000121; сварочный выпрямитель, 00000266; сварочный выпрямитель, 00000265; сварочный полуавтомат, 00000134; станок деревообрабатывающий КДС-4, 00000062; станок для шлифовки клапанов, 00000027; станок заточной, 00000271; станок сверлильный, 00000060; станок токарно-винторезный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1А625, 00000249; станок токарно-винторезный 1К62, 00000277; станок фрезерный, 00000248; стенд для притирки клапанов, 00000031; стенд вывеска, 00000001; трансформатор силовой, 00000112; трансформатор силовой ТМ-180, 00000023; факс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00000507; часы-календарь электронные уличные; щетка дорожная, 00000063; электроподстанция мачтовая, 00001078;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электроподстанция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мачтовая, 00001079;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00000033;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00000139</w:t>
            </w:r>
            <w:r w:rsidR="009722DE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r w:rsidRPr="00DA2E36">
              <w:rPr>
                <w:rFonts w:ascii="Times New Roman" w:hAnsi="Times New Roman"/>
                <w:sz w:val="24"/>
                <w:szCs w:val="24"/>
              </w:rPr>
              <w:t>14000000.00</w:t>
            </w:r>
          </w:p>
        </w:tc>
      </w:tr>
    </w:tbl>
    <w:p w:rsidR="008C223B" w:rsidRPr="00DA2E36" w:rsidRDefault="008C223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23B" w:rsidRPr="00DA2E3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 w:rsidRPr="00DA2E36"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2"/>
        <w:gridCol w:w="3119"/>
      </w:tblGrid>
      <w:tr w:rsidR="00DA2E36" w:rsidRPr="00DA2E36" w:rsidTr="00DA2E36">
        <w:tc>
          <w:tcPr>
            <w:tcW w:w="6662" w:type="dxa"/>
          </w:tcPr>
          <w:p w:rsidR="00DA2E36" w:rsidRPr="00DA2E36" w:rsidRDefault="00DA2E36" w:rsidP="00DA2E36">
            <w:pPr>
              <w:spacing w:after="0" w:line="240" w:lineRule="auto"/>
              <w:rPr>
                <w:rFonts w:ascii="Times New Roman" w:hAnsi="Times New Roman"/>
              </w:rPr>
            </w:pPr>
            <w:r w:rsidRPr="00DA2E36"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A2E36" w:rsidRPr="00DA2E36" w:rsidRDefault="00DA2E36" w:rsidP="00DA2E36">
            <w:pPr>
              <w:spacing w:after="0" w:line="240" w:lineRule="auto"/>
              <w:rPr>
                <w:rFonts w:ascii="Times New Roman" w:hAnsi="Times New Roman"/>
              </w:rPr>
            </w:pPr>
            <w:r w:rsidRPr="00DA2E36"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 w:rsidRPr="00DA2E36">
              <w:rPr>
                <w:rFonts w:ascii="Times New Roman" w:hAnsi="Times New Roman"/>
              </w:rPr>
              <w:t>мск</w:t>
            </w:r>
            <w:proofErr w:type="spellEnd"/>
            <w:r w:rsidRPr="00DA2E36">
              <w:rPr>
                <w:rFonts w:ascii="Times New Roman" w:hAnsi="Times New Roman"/>
              </w:rPr>
              <w:t>)</w:t>
            </w:r>
          </w:p>
        </w:tc>
      </w:tr>
      <w:tr w:rsidR="00DA2E36" w:rsidRPr="00DA2E36" w:rsidTr="00DA2E36">
        <w:tc>
          <w:tcPr>
            <w:tcW w:w="6662" w:type="dxa"/>
          </w:tcPr>
          <w:p w:rsidR="00DA2E36" w:rsidRPr="00DA2E36" w:rsidRDefault="00C93CE3" w:rsidP="00DA2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"ЗДОРИКС ГРУПП"; </w:t>
            </w:r>
            <w:r w:rsidRPr="00C93CE3">
              <w:rPr>
                <w:rFonts w:ascii="Times New Roman" w:hAnsi="Times New Roman"/>
                <w:sz w:val="24"/>
                <w:szCs w:val="24"/>
              </w:rPr>
              <w:t>г. Калининград, ул. Колхозная, д. 4 Е, кв. 24</w:t>
            </w:r>
          </w:p>
        </w:tc>
        <w:tc>
          <w:tcPr>
            <w:tcW w:w="3119" w:type="dxa"/>
          </w:tcPr>
          <w:p w:rsidR="00DA2E36" w:rsidRPr="00DA2E36" w:rsidRDefault="00C93CE3" w:rsidP="00DA2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CE3">
              <w:rPr>
                <w:rFonts w:ascii="Times New Roman" w:hAnsi="Times New Roman"/>
                <w:sz w:val="24"/>
                <w:szCs w:val="24"/>
              </w:rPr>
              <w:t>2019-10-25 11:15:48</w:t>
            </w:r>
          </w:p>
        </w:tc>
      </w:tr>
    </w:tbl>
    <w:p w:rsidR="008C223B" w:rsidRDefault="008C22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2409"/>
        <w:gridCol w:w="2552"/>
      </w:tblGrid>
      <w:tr w:rsidR="00C93CE3" w:rsidRPr="00EF77BA" w:rsidTr="00C422DE">
        <w:tc>
          <w:tcPr>
            <w:tcW w:w="4820" w:type="dxa"/>
            <w:vAlign w:val="center"/>
          </w:tcPr>
          <w:p w:rsidR="00C93CE3" w:rsidRPr="00372DBA" w:rsidRDefault="00C93CE3" w:rsidP="00C422DE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 w:rsidRPr="007F4C43"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409" w:type="dxa"/>
            <w:vAlign w:val="center"/>
          </w:tcPr>
          <w:p w:rsidR="00C93CE3" w:rsidRPr="00372DBA" w:rsidRDefault="00C93CE3" w:rsidP="00C422DE">
            <w:pPr>
              <w:pStyle w:val="ConsPlusNonformat"/>
              <w:rPr>
                <w:rFonts w:ascii="Times New Roman" w:hAnsi="Times New Roman" w:cs="Times New Roman"/>
              </w:rPr>
            </w:pPr>
            <w:r w:rsidRPr="007F4C43">
              <w:rPr>
                <w:rFonts w:ascii="Times New Roman" w:hAnsi="Times New Roman"/>
              </w:rPr>
              <w:t>Дата и время</w:t>
            </w:r>
            <w:r>
              <w:rPr>
                <w:rFonts w:ascii="Times New Roman" w:hAnsi="Times New Roman"/>
              </w:rPr>
              <w:t xml:space="preserve"> </w:t>
            </w:r>
            <w:r w:rsidRPr="007F4C43">
              <w:rPr>
                <w:rFonts w:ascii="Times New Roman" w:hAnsi="Times New Roman"/>
              </w:rPr>
              <w:t xml:space="preserve">поступления </w:t>
            </w:r>
            <w:r>
              <w:rPr>
                <w:rFonts w:ascii="Times New Roman" w:hAnsi="Times New Roman"/>
              </w:rPr>
              <w:t>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552" w:type="dxa"/>
            <w:vAlign w:val="center"/>
          </w:tcPr>
          <w:p w:rsidR="00C93CE3" w:rsidRPr="00372DBA" w:rsidRDefault="00C93CE3" w:rsidP="00C422DE">
            <w:pPr>
              <w:pStyle w:val="ConsPlusNonformat"/>
              <w:rPr>
                <w:rFonts w:ascii="Times New Roman" w:hAnsi="Times New Roman" w:cs="Times New Roman"/>
              </w:rPr>
            </w:pPr>
            <w:r w:rsidRPr="00372DBA">
              <w:rPr>
                <w:rFonts w:ascii="Times New Roman" w:hAnsi="Times New Roman" w:cs="Times New Roman"/>
              </w:rPr>
              <w:t>Основания принятого решения об отказе в допус</w:t>
            </w:r>
            <w:r>
              <w:rPr>
                <w:rFonts w:ascii="Times New Roman" w:hAnsi="Times New Roman" w:cs="Times New Roman"/>
              </w:rPr>
              <w:t>ке заявителя к участию в торгах</w:t>
            </w:r>
          </w:p>
        </w:tc>
      </w:tr>
      <w:tr w:rsidR="00C93CE3" w:rsidRPr="00EF77BA" w:rsidTr="00C422DE">
        <w:tc>
          <w:tcPr>
            <w:tcW w:w="4820" w:type="dxa"/>
          </w:tcPr>
          <w:p w:rsidR="00C93CE3" w:rsidRPr="00145A24" w:rsidRDefault="00C93CE3" w:rsidP="00C422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"Сталь-Торг"; </w:t>
            </w:r>
            <w:r w:rsidRPr="00C93CE3">
              <w:rPr>
                <w:rFonts w:ascii="Times New Roman" w:hAnsi="Times New Roman"/>
                <w:sz w:val="24"/>
                <w:szCs w:val="24"/>
              </w:rPr>
              <w:t>г. Калининград, ул. Большая Окружная, д. 20, пом. 13</w:t>
            </w:r>
          </w:p>
        </w:tc>
        <w:tc>
          <w:tcPr>
            <w:tcW w:w="2409" w:type="dxa"/>
          </w:tcPr>
          <w:p w:rsidR="00C93CE3" w:rsidRPr="00145A24" w:rsidRDefault="00C93CE3" w:rsidP="00C422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CE3">
              <w:rPr>
                <w:rFonts w:ascii="Times New Roman" w:hAnsi="Times New Roman" w:cs="Times New Roman"/>
                <w:sz w:val="24"/>
                <w:szCs w:val="24"/>
              </w:rPr>
              <w:t>2019-10-08 12:33:39</w:t>
            </w:r>
          </w:p>
        </w:tc>
        <w:tc>
          <w:tcPr>
            <w:tcW w:w="2552" w:type="dxa"/>
          </w:tcPr>
          <w:p w:rsidR="00C93CE3" w:rsidRPr="00D372D9" w:rsidRDefault="00C93CE3" w:rsidP="00C422DE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B34085">
              <w:rPr>
                <w:rFonts w:ascii="Times New Roman" w:hAnsi="Times New Roman"/>
                <w:i/>
                <w:sz w:val="20"/>
                <w:szCs w:val="20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8C223B" w:rsidRDefault="008C223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223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223B" w:rsidRDefault="008C223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223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DA2E36">
        <w:rPr>
          <w:rFonts w:ascii="Times New Roman" w:hAnsi="Times New Roman"/>
          <w:b/>
          <w:sz w:val="24"/>
          <w:szCs w:val="24"/>
        </w:rPr>
        <w:t>Открытое акционерное общество "Карьероуправление"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</w:t>
      </w:r>
      <w:r w:rsidR="00DA2E36">
        <w:rPr>
          <w:rFonts w:ascii="Times New Roman" w:hAnsi="Times New Roman"/>
          <w:sz w:val="24"/>
          <w:szCs w:val="24"/>
        </w:rPr>
        <w:t>так как к участию в торгах был допущен только один участник.</w:t>
      </w:r>
    </w:p>
    <w:sectPr w:rsidR="008C223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3F2" w:rsidRDefault="001653F2" w:rsidP="00ED7965">
      <w:pPr>
        <w:spacing w:after="0" w:line="240" w:lineRule="auto"/>
      </w:pPr>
      <w:r>
        <w:separator/>
      </w:r>
    </w:p>
  </w:endnote>
  <w:endnote w:type="continuationSeparator" w:id="0">
    <w:p w:rsidR="001653F2" w:rsidRDefault="001653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8C22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8C22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8C22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3F2" w:rsidRDefault="001653F2" w:rsidP="00ED7965">
      <w:pPr>
        <w:spacing w:after="0" w:line="240" w:lineRule="auto"/>
      </w:pPr>
      <w:r>
        <w:separator/>
      </w:r>
    </w:p>
  </w:footnote>
  <w:footnote w:type="continuationSeparator" w:id="0">
    <w:p w:rsidR="001653F2" w:rsidRDefault="001653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347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347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23B" w:rsidRDefault="00347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53F2"/>
    <w:rsid w:val="00180752"/>
    <w:rsid w:val="00183F32"/>
    <w:rsid w:val="001920F4"/>
    <w:rsid w:val="00192511"/>
    <w:rsid w:val="00197ADA"/>
    <w:rsid w:val="001A55DA"/>
    <w:rsid w:val="001A683E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7632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11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0460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223B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607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3CE3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2E36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qULus9WKcexcL/K4y3yB2izJag2O6L70miCoX/nra4M=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s0Qd+pubjHYLfNyoFnBaGUYXgrfW/BxqQONCQ+oO53bceZmnZIpYRIL/XBuwtpvv
RF8jbsTJtrujYW9TMjRzFw==</SignatureValue>
  <KeyInfo>
    <X509Data>
      <X509Certificate>MIILSjCCCvegAwIBAgIRAf6LoADvqhGCTduPysHwfqUwCgYIKoUDBwEBAwIwggGJ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0J3Ql9Ce0KAiMB4XDTE5MTAyMzA5MzQzMloXDTIwMTAyMzA5NDQzMlowggFDMS0w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XqBcoFqGWGh0dHA6Ly90YXg0LnRlbnNvci5ydS90ZW5zb3JjYS0yMDE5X2NwX2dv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0JzQuNC90LrQvtC80YHQstGP0LfRjCDQoNC+0YHRgdC40LiCCwC0Br7EAAAAAAKx
MB0GA1UdDgQWBBRUpbn8YfvptREVf+HapqBKPJNr6DAKBggqhQMHAQEDAgNBAOeI
qe9yfWvYYjhHHAew3X9fZ+I5wwncm0QO33QVxNc8LldAaW23ahMaqH0jbAs4pMRh
7V1S1ylaORK5NNuUuY4=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YJL2qvrPd3MH5B64XQbYuZ3vKBw=</DigestValue>
      </Reference>
      <Reference URI="/word/endnotes.xml?ContentType=application/vnd.openxmlformats-officedocument.wordprocessingml.endnotes+xml">
        <DigestMethod Algorithm="http://www.w3.org/2000/09/xmldsig#sha1"/>
        <DigestValue>3YrdlZv/tdwB9vC4teXuWWtYHV4=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X4tlz3hfAIUFxIWo3N/kytwvV08=</DigestValue>
      </Reference>
      <Reference URI="/word/footer2.xml?ContentType=application/vnd.openxmlformats-officedocument.wordprocessingml.footer+xml">
        <DigestMethod Algorithm="http://www.w3.org/2000/09/xmldsig#sha1"/>
        <DigestValue>X4tlz3hfAIUFxIWo3N/kytwvV08=</DigestValue>
      </Reference>
      <Reference URI="/word/footer3.xml?ContentType=application/vnd.openxmlformats-officedocument.wordprocessingml.footer+xml">
        <DigestMethod Algorithm="http://www.w3.org/2000/09/xmldsig#sha1"/>
        <DigestValue>X4tlz3hfAIUFxIWo3N/kytwvV08=</DigestValue>
      </Reference>
      <Reference URI="/word/footnotes.xml?ContentType=application/vnd.openxmlformats-officedocument.wordprocessingml.footnotes+xml">
        <DigestMethod Algorithm="http://www.w3.org/2000/09/xmldsig#sha1"/>
        <DigestValue>upOsCZvF+TVQPOoRszXqSN07APw=</DigestValue>
      </Reference>
      <Reference URI="/word/header1.xml?ContentType=application/vnd.openxmlformats-officedocument.wordprocessingml.header+xml">
        <DigestMethod Algorithm="http://www.w3.org/2000/09/xmldsig#sha1"/>
        <DigestValue>5zF9IVl2sniopWo/+++gluE/PCE=</DigestValue>
      </Reference>
      <Reference URI="/word/header2.xml?ContentType=application/vnd.openxmlformats-officedocument.wordprocessingml.header+xml">
        <DigestMethod Algorithm="http://www.w3.org/2000/09/xmldsig#sha1"/>
        <DigestValue>ZvNhj208I93O4kmO2TrpknwYZko=</DigestValue>
      </Reference>
      <Reference URI="/word/header3.xml?ContentType=application/vnd.openxmlformats-officedocument.wordprocessingml.header+xml">
        <DigestMethod Algorithm="http://www.w3.org/2000/09/xmldsig#sha1"/>
        <DigestValue>s92I0/1uPqV8SPkcf3/LeMaV1VI=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bGJnyv6prbJqD10lRppEHjK7Xig=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2019-10-28T09:40:15Z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ADE59-EF98-45D8-AC40-0B78FC84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Веклич</cp:lastModifiedBy>
  <cp:revision>2</cp:revision>
  <dcterms:created xsi:type="dcterms:W3CDTF">2019-10-28T09:39:00Z</dcterms:created>
  <dcterms:modified xsi:type="dcterms:W3CDTF">2019-10-28T09:39:00Z</dcterms:modified>
</cp:coreProperties>
</file>