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CF1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7CF1" w:rsidRDefault="006E7CF1" w:rsidP="00ED7965">
      <w:pPr>
        <w:ind w:left="142"/>
        <w:rPr>
          <w:rFonts w:ascii="Times New Roman" w:hAnsi="Times New Roman"/>
        </w:rPr>
      </w:pPr>
    </w:p>
    <w:p w:rsidR="006E7CF1" w:rsidRDefault="006E7CF1" w:rsidP="00ED7965">
      <w:pPr>
        <w:ind w:left="142"/>
        <w:rPr>
          <w:rFonts w:ascii="Times New Roman" w:hAnsi="Times New Roman"/>
        </w:rPr>
      </w:pPr>
    </w:p>
    <w:p w:rsidR="006E7CF1" w:rsidRDefault="006E7CF1" w:rsidP="00ED7965">
      <w:pPr>
        <w:ind w:left="142"/>
        <w:rPr>
          <w:rFonts w:ascii="Times New Roman" w:hAnsi="Times New Roman"/>
        </w:rPr>
      </w:pPr>
    </w:p>
    <w:p w:rsidR="006E7CF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E7CF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E7CF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6E7CF1" w:rsidRDefault="006E7CF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E7CF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№СТП-3581/2</w:t>
      </w:r>
    </w:p>
    <w:p w:rsidR="006E7CF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E7CF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E7CF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«Октябрьский комбинат хлебопродуктов»</w:t>
      </w:r>
    </w:p>
    <w:p w:rsidR="006E7CF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E7CF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2019-05-27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E7CF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2019-07-08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E7CF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E7CF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E7CF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E7CF1" w:rsidRDefault="006E7CF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E7CF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E7CF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E7CF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E7CF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CF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CF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расположенный по адресу: Челябинская обл., с. Октябрьское, ул. Элеваторная, 2а, площадь 3753 кв. м., кадастровый №74:17:1004071:36, начальная цена 135108.00</w:t>
            </w:r>
          </w:p>
        </w:tc>
      </w:tr>
    </w:tbl>
    <w:p w:rsidR="006E7CF1" w:rsidRDefault="006E7CF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E7CF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6E7CF1" w:rsidTr="00F40288">
        <w:tc>
          <w:tcPr>
            <w:tcW w:w="4111" w:type="dxa"/>
          </w:tcPr>
          <w:p w:rsidR="006E7CF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6E7CF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E7CF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40288" w:rsidTr="00F40288">
        <w:tc>
          <w:tcPr>
            <w:tcW w:w="4111" w:type="dxa"/>
          </w:tcPr>
          <w:p w:rsidR="00F40288" w:rsidRDefault="00F4028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«04» июля 2019г. </w:t>
            </w:r>
          </w:p>
          <w:p w:rsidR="00F40288" w:rsidRDefault="00F4028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«08» июля 2019г.</w:t>
            </w:r>
          </w:p>
        </w:tc>
        <w:tc>
          <w:tcPr>
            <w:tcW w:w="3260" w:type="dxa"/>
          </w:tcPr>
          <w:p w:rsidR="00F40288" w:rsidRDefault="00C57F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13510.80</w:t>
            </w:r>
          </w:p>
        </w:tc>
        <w:tc>
          <w:tcPr>
            <w:tcW w:w="2410" w:type="dxa"/>
          </w:tcPr>
          <w:p w:rsidR="00F40288" w:rsidRPr="00C57FEA" w:rsidRDefault="00C57FE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FEA">
              <w:rPr>
                <w:rFonts w:ascii="Times New Roman" w:hAnsi="Times New Roman"/>
                <w:sz w:val="24"/>
                <w:szCs w:val="24"/>
              </w:rPr>
              <w:t>2</w:t>
            </w:r>
            <w:r w:rsidR="00F40288" w:rsidRPr="00C57FE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6E7CF1" w:rsidRDefault="006E7CF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E7CF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E7CF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E7CF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Семенов Денис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457170, Челябинская область, Октябрьский р-н, с. Октябрьское, ул. Элеваторная, д. 2,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997BCA" w:rsidP="00C57F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2019-07-05 09:24:53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13510.80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E7CF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"Русское зерно"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 область, г. Магнитогорск, ул. Рабочая, д. 109, корп. 2, оф. 207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997BCA" w:rsidP="00C57F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2019-07-08 09:36:31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E7CF1" w:rsidRDefault="006E7CF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E7CF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E7CF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E7CF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"Русское зерно"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Челябинская область, г. Магнитогорск, ул. Рабочая, д. 109, корп. 2, оф. 207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2019-07-08 09:36:31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F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25300.00</w:t>
            </w:r>
          </w:p>
        </w:tc>
      </w:tr>
    </w:tbl>
    <w:p w:rsidR="006E7CF1" w:rsidRDefault="006E7CF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E7CF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Общество</w:t>
      </w:r>
      <w:proofErr w:type="gramEnd"/>
      <w:r>
        <w:rPr>
          <w:b/>
        </w:rPr>
        <w:t xml:space="preserve"> с ограниченной ответственностью «Октябрьский комбинат хлебопродуктов»</w:t>
      </w:r>
      <w:r>
        <w:t xml:space="preserve"> Лот №2 посредством публичного предложения, прием заявок прекращается.</w:t>
      </w:r>
    </w:p>
    <w:p w:rsidR="006E7CF1" w:rsidRDefault="006E7CF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E7CF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D0B" w:rsidRDefault="00674D0B" w:rsidP="00ED7965">
      <w:pPr>
        <w:spacing w:after="0" w:line="240" w:lineRule="auto"/>
      </w:pPr>
      <w:r>
        <w:separator/>
      </w:r>
    </w:p>
  </w:endnote>
  <w:endnote w:type="continuationSeparator" w:id="0">
    <w:p w:rsidR="00674D0B" w:rsidRDefault="00674D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CF1" w:rsidRDefault="006E7CF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CF1" w:rsidRDefault="006E7CF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CF1" w:rsidRDefault="006E7C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D0B" w:rsidRDefault="00674D0B" w:rsidP="00ED7965">
      <w:pPr>
        <w:spacing w:after="0" w:line="240" w:lineRule="auto"/>
      </w:pPr>
      <w:r>
        <w:separator/>
      </w:r>
    </w:p>
  </w:footnote>
  <w:footnote w:type="continuationSeparator" w:id="0">
    <w:p w:rsidR="00674D0B" w:rsidRDefault="00674D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CF1" w:rsidRDefault="00674D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CF1" w:rsidRDefault="00674D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CF1" w:rsidRDefault="00674D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27AF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74D0B"/>
    <w:rsid w:val="00685A19"/>
    <w:rsid w:val="00685A1A"/>
    <w:rsid w:val="00692131"/>
    <w:rsid w:val="006A40DE"/>
    <w:rsid w:val="006E7CF1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7F727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57FEA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E744A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40288"/>
    <w:rsid w:val="00F532D4"/>
    <w:rsid w:val="00F54F13"/>
    <w:rsid w:val="00F914B6"/>
    <w:rsid w:val="00F978E0"/>
    <w:rsid w:val="00F97F97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E57EC30-2AB6-487E-8A38-68275B37D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JLDv5+4ULMa20CzqSRaJHtZfsiRx5mbAIvSY/KXvg60=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int+XHwhVwTFo9ktafBUzeXpEpZ9R9mRDd3cejqiis8=</DigestValue>
    </Reference>
  </SignedInfo>
  <SignatureValue>M0adlYUmsEncguagu6GlbN3bzyKAHoOwog4RSWOMkV5jO7Uv64WGzg0PzH0XAffL
lav7zoBrGO9XEytaO0Z15Q==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/ACwfFkVI5OFUDy8mSs+WihsB2w=</DigestValue>
      </Reference>
      <Reference URI="/word/endnotes.xml?ContentType=application/vnd.openxmlformats-officedocument.wordprocessingml.endnotes+xml">
        <DigestMethod Algorithm="http://www.w3.org/2000/09/xmldsig#sha1"/>
        <DigestValue>MCOIN/SBAtfQrdPze+LZrv4jGPc=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F24Qji8muSL0B5p56XdSCG6Ipo4=</DigestValue>
      </Reference>
      <Reference URI="/word/footer2.xml?ContentType=application/vnd.openxmlformats-officedocument.wordprocessingml.footer+xml">
        <DigestMethod Algorithm="http://www.w3.org/2000/09/xmldsig#sha1"/>
        <DigestValue>F24Qji8muSL0B5p56XdSCG6Ipo4=</DigestValue>
      </Reference>
      <Reference URI="/word/footer3.xml?ContentType=application/vnd.openxmlformats-officedocument.wordprocessingml.footer+xml">
        <DigestMethod Algorithm="http://www.w3.org/2000/09/xmldsig#sha1"/>
        <DigestValue>F24Qji8muSL0B5p56XdSCG6Ipo4=</DigestValue>
      </Reference>
      <Reference URI="/word/footnotes.xml?ContentType=application/vnd.openxmlformats-officedocument.wordprocessingml.footnotes+xml">
        <DigestMethod Algorithm="http://www.w3.org/2000/09/xmldsig#sha1"/>
        <DigestValue>MLOsgd3WRD4d9Vv6ygiehCGM0So=</DigestValue>
      </Reference>
      <Reference URI="/word/header1.xml?ContentType=application/vnd.openxmlformats-officedocument.wordprocessingml.header+xml">
        <DigestMethod Algorithm="http://www.w3.org/2000/09/xmldsig#sha1"/>
        <DigestValue>TsgUST0jDK4K/FTfwggpp5Y3ofk=</DigestValue>
      </Reference>
      <Reference URI="/word/header2.xml?ContentType=application/vnd.openxmlformats-officedocument.wordprocessingml.header+xml">
        <DigestMethod Algorithm="http://www.w3.org/2000/09/xmldsig#sha1"/>
        <DigestValue>kuojD1VyfLWnYu9tMOzi+znls+0=</DigestValue>
      </Reference>
      <Reference URI="/word/header3.xml?ContentType=application/vnd.openxmlformats-officedocument.wordprocessingml.header+xml">
        <DigestMethod Algorithm="http://www.w3.org/2000/09/xmldsig#sha1"/>
        <DigestValue>yHgy2Ro4jmfOERhClKIbf+rO/p0=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uce7Fpx259HXPbOm5JL7DVJUhWE=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2019-07-09T05:56:06Z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2019-07-09T05:56:06Z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9AF1C-36E1-4A55-ACF7-07E177C1C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GYPNORION</cp:lastModifiedBy>
  <cp:revision>2</cp:revision>
  <dcterms:created xsi:type="dcterms:W3CDTF">2019-07-09T05:55:00Z</dcterms:created>
  <dcterms:modified xsi:type="dcterms:W3CDTF">2019-07-09T05:55:00Z</dcterms:modified>
</cp:coreProperties>
</file>