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B86" w:rsidRPr="00447A4F" w:rsidRDefault="00820B86" w:rsidP="00820B86">
      <w:pPr>
        <w:pStyle w:val="ConsNormal"/>
        <w:tabs>
          <w:tab w:val="left" w:pos="3686"/>
        </w:tabs>
        <w:ind w:firstLine="0"/>
        <w:jc w:val="both"/>
        <w:rPr>
          <w:sz w:val="18"/>
          <w:szCs w:val="18"/>
        </w:rPr>
      </w:pPr>
    </w:p>
    <w:p w:rsidR="00820B86" w:rsidRPr="00447A4F" w:rsidRDefault="00820B86" w:rsidP="00820B86">
      <w:pPr>
        <w:pStyle w:val="1"/>
        <w:jc w:val="center"/>
        <w:rPr>
          <w:rFonts w:ascii="Arial" w:hAnsi="Arial" w:cs="Arial"/>
          <w:b/>
          <w:sz w:val="18"/>
          <w:szCs w:val="18"/>
        </w:rPr>
      </w:pPr>
      <w:r w:rsidRPr="00447A4F">
        <w:rPr>
          <w:rFonts w:ascii="Arial" w:hAnsi="Arial" w:cs="Arial"/>
          <w:b/>
          <w:sz w:val="18"/>
          <w:szCs w:val="18"/>
        </w:rPr>
        <w:t xml:space="preserve">ДОГОВОР О ЗАДАТКЕ </w:t>
      </w:r>
    </w:p>
    <w:p w:rsidR="00820B86" w:rsidRPr="00447A4F" w:rsidRDefault="00820B86" w:rsidP="00820B86">
      <w:pPr>
        <w:pStyle w:val="a4"/>
        <w:spacing w:before="0" w:after="0"/>
        <w:rPr>
          <w:rFonts w:ascii="Arial" w:hAnsi="Arial" w:cs="Arial"/>
          <w:b/>
          <w:sz w:val="18"/>
          <w:szCs w:val="18"/>
        </w:rPr>
      </w:pPr>
      <w:r w:rsidRPr="00447A4F">
        <w:rPr>
          <w:rFonts w:ascii="Arial" w:hAnsi="Arial" w:cs="Arial"/>
          <w:b/>
          <w:sz w:val="18"/>
          <w:szCs w:val="18"/>
        </w:rPr>
        <w:t xml:space="preserve">г. </w:t>
      </w:r>
      <w:r w:rsidR="00732F9D">
        <w:rPr>
          <w:rFonts w:ascii="Arial" w:hAnsi="Arial" w:cs="Arial"/>
          <w:b/>
          <w:sz w:val="18"/>
          <w:szCs w:val="18"/>
        </w:rPr>
        <w:t>Сургут</w:t>
      </w:r>
      <w:r w:rsidRPr="00447A4F">
        <w:rPr>
          <w:rFonts w:ascii="Arial" w:hAnsi="Arial" w:cs="Arial"/>
          <w:b/>
          <w:sz w:val="18"/>
          <w:szCs w:val="18"/>
        </w:rPr>
        <w:tab/>
        <w:t xml:space="preserve"> </w:t>
      </w:r>
      <w:r w:rsidRPr="00447A4F"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ab/>
        <w:t xml:space="preserve">          </w:t>
      </w:r>
      <w:r w:rsidRPr="00447A4F">
        <w:rPr>
          <w:rFonts w:ascii="Arial" w:hAnsi="Arial" w:cs="Arial"/>
          <w:b/>
          <w:sz w:val="18"/>
          <w:szCs w:val="18"/>
        </w:rPr>
        <w:tab/>
        <w:t xml:space="preserve"> </w:t>
      </w:r>
      <w:r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 xml:space="preserve"> «____» ______________ 201</w:t>
      </w:r>
      <w:r>
        <w:rPr>
          <w:rFonts w:ascii="Arial" w:hAnsi="Arial" w:cs="Arial"/>
          <w:b/>
          <w:sz w:val="18"/>
          <w:szCs w:val="18"/>
        </w:rPr>
        <w:t>7</w:t>
      </w:r>
      <w:r w:rsidRPr="00447A4F">
        <w:rPr>
          <w:rFonts w:ascii="Arial" w:hAnsi="Arial" w:cs="Arial"/>
          <w:b/>
          <w:sz w:val="18"/>
          <w:szCs w:val="18"/>
        </w:rPr>
        <w:t xml:space="preserve"> года</w:t>
      </w:r>
    </w:p>
    <w:p w:rsidR="00820B86" w:rsidRPr="00447A4F" w:rsidRDefault="00820B86" w:rsidP="00820B86">
      <w:pPr>
        <w:ind w:firstLine="720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Конкурсный управляющий </w:t>
      </w:r>
      <w:r>
        <w:rPr>
          <w:rFonts w:ascii="Arial" w:hAnsi="Arial" w:cs="Arial"/>
          <w:sz w:val="18"/>
          <w:szCs w:val="18"/>
        </w:rPr>
        <w:t>общества с ограниченной ответственностью «</w:t>
      </w:r>
      <w:proofErr w:type="spellStart"/>
      <w:r>
        <w:rPr>
          <w:rFonts w:ascii="Arial" w:hAnsi="Arial" w:cs="Arial"/>
          <w:sz w:val="18"/>
          <w:szCs w:val="18"/>
        </w:rPr>
        <w:t>Грандстрой</w:t>
      </w:r>
      <w:proofErr w:type="spellEnd"/>
      <w:r w:rsidRPr="00B234A9">
        <w:rPr>
          <w:rFonts w:ascii="Arial" w:hAnsi="Arial" w:cs="Arial"/>
          <w:sz w:val="18"/>
          <w:szCs w:val="18"/>
        </w:rPr>
        <w:t>»</w:t>
      </w:r>
      <w:r w:rsidRPr="00447A4F">
        <w:rPr>
          <w:rFonts w:ascii="Arial" w:hAnsi="Arial" w:cs="Arial"/>
          <w:sz w:val="18"/>
          <w:szCs w:val="18"/>
        </w:rPr>
        <w:t xml:space="preserve"> (далее – </w:t>
      </w:r>
      <w:r>
        <w:rPr>
          <w:rFonts w:ascii="Arial" w:hAnsi="Arial" w:cs="Arial"/>
          <w:sz w:val="18"/>
          <w:szCs w:val="18"/>
        </w:rPr>
        <w:t>ООО «</w:t>
      </w:r>
      <w:proofErr w:type="spellStart"/>
      <w:r>
        <w:rPr>
          <w:rFonts w:ascii="Arial" w:hAnsi="Arial" w:cs="Arial"/>
          <w:sz w:val="18"/>
          <w:szCs w:val="18"/>
        </w:rPr>
        <w:t>Грандстрой</w:t>
      </w:r>
      <w:proofErr w:type="spellEnd"/>
      <w:r>
        <w:rPr>
          <w:rFonts w:ascii="Arial" w:hAnsi="Arial" w:cs="Arial"/>
          <w:sz w:val="18"/>
          <w:szCs w:val="18"/>
        </w:rPr>
        <w:t>»</w:t>
      </w:r>
      <w:r w:rsidRPr="00447A4F">
        <w:rPr>
          <w:rFonts w:ascii="Arial" w:hAnsi="Arial" w:cs="Arial"/>
          <w:sz w:val="18"/>
          <w:szCs w:val="18"/>
        </w:rPr>
        <w:t xml:space="preserve"> или Должник) </w:t>
      </w:r>
      <w:r>
        <w:rPr>
          <w:rFonts w:ascii="Arial" w:hAnsi="Arial" w:cs="Arial"/>
          <w:sz w:val="18"/>
          <w:szCs w:val="18"/>
        </w:rPr>
        <w:t>Гайзетдинов Вячеслав Мухарамович</w:t>
      </w:r>
      <w:r w:rsidRPr="00447A4F">
        <w:rPr>
          <w:rFonts w:ascii="Arial" w:hAnsi="Arial" w:cs="Arial"/>
          <w:sz w:val="18"/>
          <w:szCs w:val="18"/>
        </w:rPr>
        <w:t xml:space="preserve">, действующий на основании </w:t>
      </w:r>
      <w:r>
        <w:rPr>
          <w:rFonts w:ascii="Arial" w:hAnsi="Arial" w:cs="Arial"/>
          <w:sz w:val="18"/>
          <w:szCs w:val="18"/>
        </w:rPr>
        <w:t xml:space="preserve">Решения Арбитражного суда </w:t>
      </w:r>
      <w:r w:rsidRPr="00820B86">
        <w:rPr>
          <w:rFonts w:ascii="Arial" w:hAnsi="Arial" w:cs="Arial"/>
          <w:sz w:val="18"/>
          <w:szCs w:val="18"/>
        </w:rPr>
        <w:t>Ханты-Мансийского автономного округа-Югры</w:t>
      </w:r>
      <w:r w:rsidRPr="00447A4F">
        <w:rPr>
          <w:rFonts w:ascii="Arial" w:hAnsi="Arial" w:cs="Arial"/>
          <w:sz w:val="18"/>
          <w:szCs w:val="18"/>
        </w:rPr>
        <w:t xml:space="preserve"> от «</w:t>
      </w:r>
      <w:r>
        <w:rPr>
          <w:rFonts w:ascii="Arial" w:hAnsi="Arial" w:cs="Arial"/>
          <w:sz w:val="18"/>
          <w:szCs w:val="18"/>
        </w:rPr>
        <w:t>07</w:t>
      </w:r>
      <w:r w:rsidRPr="00447A4F">
        <w:rPr>
          <w:rFonts w:ascii="Arial" w:hAnsi="Arial" w:cs="Arial"/>
          <w:sz w:val="18"/>
          <w:szCs w:val="18"/>
        </w:rPr>
        <w:t xml:space="preserve">» </w:t>
      </w:r>
      <w:r>
        <w:rPr>
          <w:rFonts w:ascii="Arial" w:hAnsi="Arial" w:cs="Arial"/>
          <w:sz w:val="18"/>
          <w:szCs w:val="18"/>
        </w:rPr>
        <w:t>ноября</w:t>
      </w:r>
      <w:r w:rsidRPr="00447A4F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</w:rPr>
        <w:t>6</w:t>
      </w:r>
      <w:r w:rsidRPr="00447A4F">
        <w:rPr>
          <w:rFonts w:ascii="Arial" w:hAnsi="Arial" w:cs="Arial"/>
          <w:sz w:val="18"/>
          <w:szCs w:val="18"/>
        </w:rPr>
        <w:t xml:space="preserve"> года по делу № </w:t>
      </w:r>
      <w:r w:rsidRPr="00820B86">
        <w:rPr>
          <w:rFonts w:ascii="Arial" w:hAnsi="Arial" w:cs="Arial"/>
          <w:sz w:val="18"/>
          <w:szCs w:val="18"/>
        </w:rPr>
        <w:t>А75-10789/2016</w:t>
      </w:r>
      <w:r w:rsidRPr="00447A4F">
        <w:rPr>
          <w:rFonts w:ascii="Arial" w:hAnsi="Arial" w:cs="Arial"/>
          <w:sz w:val="18"/>
          <w:szCs w:val="18"/>
        </w:rPr>
        <w:t xml:space="preserve">, в дальнейшем именуемый </w:t>
      </w:r>
      <w:r w:rsidRPr="00447A4F">
        <w:rPr>
          <w:rFonts w:ascii="Arial" w:hAnsi="Arial" w:cs="Arial"/>
          <w:b/>
          <w:sz w:val="18"/>
          <w:szCs w:val="18"/>
        </w:rPr>
        <w:t>«Организатор Торгов»,</w:t>
      </w:r>
      <w:r w:rsidRPr="00447A4F">
        <w:rPr>
          <w:rFonts w:ascii="Arial" w:hAnsi="Arial" w:cs="Arial"/>
          <w:sz w:val="18"/>
          <w:szCs w:val="18"/>
        </w:rPr>
        <w:t xml:space="preserve"> с одной стороны, </w:t>
      </w:r>
    </w:p>
    <w:p w:rsidR="00820B86" w:rsidRPr="00447A4F" w:rsidRDefault="00820B86" w:rsidP="00820B86">
      <w:pPr>
        <w:ind w:firstLine="720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и _________________________________________________________________________,</w:t>
      </w:r>
    </w:p>
    <w:p w:rsidR="00820B86" w:rsidRPr="00447A4F" w:rsidRDefault="00820B86" w:rsidP="00820B86">
      <w:pPr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_________________________________________________________________________________ </w:t>
      </w:r>
    </w:p>
    <w:p w:rsidR="00820B86" w:rsidRPr="00447A4F" w:rsidRDefault="00820B86" w:rsidP="00820B86">
      <w:pPr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________________________________________________________________________________</w:t>
      </w:r>
    </w:p>
    <w:p w:rsidR="00820B86" w:rsidRPr="00447A4F" w:rsidRDefault="00820B86" w:rsidP="00820B86">
      <w:pPr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 в дальнейшем именуемое (-</w:t>
      </w:r>
      <w:proofErr w:type="spellStart"/>
      <w:r w:rsidRPr="00447A4F">
        <w:rPr>
          <w:rFonts w:ascii="Arial" w:hAnsi="Arial" w:cs="Arial"/>
          <w:sz w:val="18"/>
          <w:szCs w:val="18"/>
        </w:rPr>
        <w:t>ый</w:t>
      </w:r>
      <w:proofErr w:type="spellEnd"/>
      <w:r w:rsidRPr="00447A4F">
        <w:rPr>
          <w:rFonts w:ascii="Arial" w:hAnsi="Arial" w:cs="Arial"/>
          <w:sz w:val="18"/>
          <w:szCs w:val="18"/>
        </w:rPr>
        <w:t>; -</w:t>
      </w:r>
      <w:proofErr w:type="spellStart"/>
      <w:r w:rsidRPr="00447A4F">
        <w:rPr>
          <w:rFonts w:ascii="Arial" w:hAnsi="Arial" w:cs="Arial"/>
          <w:sz w:val="18"/>
          <w:szCs w:val="18"/>
        </w:rPr>
        <w:t>ая</w:t>
      </w:r>
      <w:proofErr w:type="spellEnd"/>
      <w:r w:rsidRPr="00447A4F">
        <w:rPr>
          <w:rFonts w:ascii="Arial" w:hAnsi="Arial" w:cs="Arial"/>
          <w:sz w:val="18"/>
          <w:szCs w:val="18"/>
        </w:rPr>
        <w:t xml:space="preserve">) </w:t>
      </w:r>
      <w:r w:rsidRPr="00447A4F">
        <w:rPr>
          <w:rFonts w:ascii="Arial" w:hAnsi="Arial" w:cs="Arial"/>
          <w:b/>
          <w:sz w:val="18"/>
          <w:szCs w:val="18"/>
        </w:rPr>
        <w:t>«Заявитель»,</w:t>
      </w:r>
      <w:r w:rsidRPr="00447A4F">
        <w:rPr>
          <w:rFonts w:ascii="Arial" w:hAnsi="Arial" w:cs="Arial"/>
          <w:sz w:val="18"/>
          <w:szCs w:val="18"/>
        </w:rPr>
        <w:t xml:space="preserve"> с другой стороны, </w:t>
      </w:r>
    </w:p>
    <w:p w:rsidR="00820B86" w:rsidRPr="00447A4F" w:rsidRDefault="00820B86" w:rsidP="00820B86">
      <w:pPr>
        <w:ind w:firstLine="720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далее совместно именуемые </w:t>
      </w:r>
      <w:r w:rsidRPr="00447A4F">
        <w:rPr>
          <w:rFonts w:ascii="Arial" w:hAnsi="Arial" w:cs="Arial"/>
          <w:b/>
          <w:sz w:val="18"/>
          <w:szCs w:val="18"/>
        </w:rPr>
        <w:t>«Стороны»,</w:t>
      </w:r>
      <w:r w:rsidRPr="00447A4F">
        <w:rPr>
          <w:rFonts w:ascii="Arial" w:hAnsi="Arial" w:cs="Arial"/>
          <w:sz w:val="18"/>
          <w:szCs w:val="18"/>
        </w:rPr>
        <w:t xml:space="preserve"> заключили настоящий договор о нижеследующем:</w:t>
      </w:r>
    </w:p>
    <w:p w:rsidR="00820B86" w:rsidRDefault="00820B86" w:rsidP="00820B86">
      <w:pPr>
        <w:pStyle w:val="2"/>
        <w:jc w:val="center"/>
        <w:rPr>
          <w:rFonts w:cs="Arial"/>
          <w:sz w:val="18"/>
          <w:szCs w:val="18"/>
        </w:rPr>
      </w:pPr>
    </w:p>
    <w:p w:rsidR="00820B86" w:rsidRPr="00447A4F" w:rsidRDefault="00820B86" w:rsidP="00820B86">
      <w:pPr>
        <w:pStyle w:val="2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Статья 1. </w:t>
      </w:r>
      <w:r w:rsidRPr="00447A4F">
        <w:rPr>
          <w:rFonts w:cs="Arial"/>
          <w:sz w:val="18"/>
          <w:szCs w:val="18"/>
        </w:rPr>
        <w:t>Предмет Договора</w:t>
      </w:r>
    </w:p>
    <w:p w:rsidR="00820B86" w:rsidRPr="00447A4F" w:rsidRDefault="00820B86" w:rsidP="00820B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1.1.</w:t>
      </w:r>
      <w:r>
        <w:rPr>
          <w:rFonts w:ascii="Arial" w:hAnsi="Arial" w:cs="Arial"/>
          <w:sz w:val="18"/>
          <w:szCs w:val="18"/>
        </w:rPr>
        <w:tab/>
      </w:r>
      <w:r w:rsidRPr="00447A4F">
        <w:rPr>
          <w:rFonts w:ascii="Arial" w:hAnsi="Arial" w:cs="Arial"/>
          <w:sz w:val="18"/>
          <w:szCs w:val="18"/>
        </w:rPr>
        <w:t>В соотв</w:t>
      </w:r>
      <w:r>
        <w:rPr>
          <w:rFonts w:ascii="Arial" w:hAnsi="Arial" w:cs="Arial"/>
          <w:sz w:val="18"/>
          <w:szCs w:val="18"/>
        </w:rPr>
        <w:t>етствии с условиями настоящего Договора «Заявитель» для </w:t>
      </w:r>
      <w:r w:rsidRPr="00447A4F">
        <w:rPr>
          <w:rFonts w:ascii="Arial" w:hAnsi="Arial" w:cs="Arial"/>
          <w:sz w:val="18"/>
          <w:szCs w:val="18"/>
        </w:rPr>
        <w:t>участия </w:t>
      </w:r>
      <w:r w:rsidR="0095201B">
        <w:rPr>
          <w:rFonts w:ascii="Arial" w:hAnsi="Arial" w:cs="Arial"/>
          <w:sz w:val="18"/>
          <w:szCs w:val="18"/>
        </w:rPr>
        <w:t xml:space="preserve">в открытых </w:t>
      </w:r>
      <w:r>
        <w:rPr>
          <w:rFonts w:ascii="Arial" w:hAnsi="Arial" w:cs="Arial"/>
          <w:sz w:val="18"/>
          <w:szCs w:val="18"/>
        </w:rPr>
        <w:t xml:space="preserve">торгах по продаже </w:t>
      </w:r>
      <w:r w:rsidRPr="00447A4F">
        <w:rPr>
          <w:rFonts w:ascii="Arial" w:hAnsi="Arial" w:cs="Arial"/>
          <w:sz w:val="18"/>
          <w:szCs w:val="18"/>
        </w:rPr>
        <w:t xml:space="preserve">Лота № </w:t>
      </w:r>
      <w:r>
        <w:rPr>
          <w:rFonts w:ascii="Arial" w:hAnsi="Arial" w:cs="Arial"/>
          <w:sz w:val="18"/>
          <w:szCs w:val="18"/>
        </w:rPr>
        <w:t>1</w:t>
      </w:r>
      <w:r w:rsidRPr="00447A4F">
        <w:rPr>
          <w:rFonts w:ascii="Arial" w:hAnsi="Arial" w:cs="Arial"/>
          <w:sz w:val="18"/>
          <w:szCs w:val="18"/>
        </w:rPr>
        <w:t xml:space="preserve"> Предмета торгов,</w:t>
      </w:r>
      <w:r w:rsidRPr="00447A4F">
        <w:rPr>
          <w:rFonts w:ascii="Arial" w:hAnsi="Arial" w:cs="Arial"/>
          <w:color w:val="000000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>проводимых «____» ___________ 201___ года в </w:t>
      </w:r>
      <w:r>
        <w:rPr>
          <w:rFonts w:ascii="Arial" w:hAnsi="Arial" w:cs="Arial"/>
          <w:sz w:val="18"/>
          <w:szCs w:val="18"/>
        </w:rPr>
        <w:t>___</w:t>
      </w:r>
      <w:r w:rsidRPr="00447A4F">
        <w:rPr>
          <w:rFonts w:ascii="Arial" w:hAnsi="Arial" w:cs="Arial"/>
          <w:sz w:val="18"/>
          <w:szCs w:val="18"/>
        </w:rPr>
        <w:t> часов 00 минут по московскому времени на сайте «</w:t>
      </w:r>
      <w:r w:rsidRPr="00820B86">
        <w:rPr>
          <w:rFonts w:ascii="Arial" w:hAnsi="Arial" w:cs="Arial"/>
          <w:sz w:val="18"/>
          <w:szCs w:val="18"/>
        </w:rPr>
        <w:t>https://sibtoptrade.ru/</w:t>
      </w:r>
      <w:r w:rsidRPr="00447A4F">
        <w:rPr>
          <w:rFonts w:ascii="Arial" w:hAnsi="Arial" w:cs="Arial"/>
          <w:sz w:val="18"/>
          <w:szCs w:val="18"/>
        </w:rPr>
        <w:t xml:space="preserve">», перечисляет денежные средства в размере </w:t>
      </w:r>
      <w:r>
        <w:rPr>
          <w:rFonts w:ascii="Arial" w:hAnsi="Arial" w:cs="Arial"/>
          <w:color w:val="000000"/>
          <w:sz w:val="18"/>
          <w:szCs w:val="18"/>
        </w:rPr>
        <w:t>10% от начальной продажной цены</w:t>
      </w:r>
      <w:r w:rsidRPr="00447A4F">
        <w:rPr>
          <w:rFonts w:ascii="Arial" w:hAnsi="Arial" w:cs="Arial"/>
          <w:sz w:val="18"/>
          <w:szCs w:val="18"/>
        </w:rPr>
        <w:t> (далее – «Задаток»</w:t>
      </w:r>
      <w:r>
        <w:rPr>
          <w:rFonts w:ascii="Arial" w:hAnsi="Arial" w:cs="Arial"/>
          <w:sz w:val="18"/>
          <w:szCs w:val="18"/>
        </w:rPr>
        <w:t>), на</w:t>
      </w:r>
      <w:r w:rsidRPr="00447A4F">
        <w:rPr>
          <w:rFonts w:ascii="Arial" w:hAnsi="Arial" w:cs="Arial"/>
          <w:sz w:val="18"/>
          <w:szCs w:val="18"/>
        </w:rPr>
        <w:t> </w:t>
      </w:r>
      <w:r>
        <w:rPr>
          <w:rFonts w:ascii="Arial" w:hAnsi="Arial" w:cs="Arial"/>
          <w:sz w:val="18"/>
          <w:szCs w:val="18"/>
        </w:rPr>
        <w:t>специальный банковский счет</w:t>
      </w:r>
      <w:r w:rsidRPr="00447A4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Должника</w:t>
      </w:r>
      <w:r w:rsidRPr="00447A4F">
        <w:rPr>
          <w:rFonts w:ascii="Arial" w:hAnsi="Arial" w:cs="Arial"/>
          <w:color w:val="000000"/>
          <w:sz w:val="18"/>
          <w:szCs w:val="18"/>
        </w:rPr>
        <w:t xml:space="preserve">, реквизиты: </w:t>
      </w:r>
      <w:r w:rsidR="006860C8">
        <w:rPr>
          <w:rFonts w:ascii="Arial" w:hAnsi="Arial" w:cs="Arial"/>
          <w:color w:val="000000"/>
          <w:sz w:val="18"/>
          <w:szCs w:val="18"/>
        </w:rPr>
        <w:t xml:space="preserve">счет № </w:t>
      </w:r>
      <w:r w:rsidRPr="00732F9D">
        <w:rPr>
          <w:rFonts w:ascii="Arial" w:hAnsi="Arial" w:cs="Arial"/>
          <w:sz w:val="18"/>
          <w:szCs w:val="18"/>
        </w:rPr>
        <w:t>40702810060100012051 в Дополнительном офисе №5230/0155 Ставропольского отделения №5230 ПАО «Сбербанк», БИК 040702615, к/с 30101810907020000615 в Отделение Ставрополь, ИНН/КПП 7707083893/263443001.</w:t>
      </w:r>
    </w:p>
    <w:p w:rsidR="00820B86" w:rsidRPr="00447A4F" w:rsidRDefault="00820B86" w:rsidP="00820B8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1.2. Задаток вносится «Заявителем» в счет обеспечения исполнения им обязательств по оплате Лота </w:t>
      </w:r>
      <w:r>
        <w:rPr>
          <w:rFonts w:ascii="Arial" w:hAnsi="Arial" w:cs="Arial"/>
          <w:sz w:val="18"/>
          <w:szCs w:val="18"/>
        </w:rPr>
        <w:t>№ 1</w:t>
      </w:r>
      <w:r w:rsidR="00732F9D">
        <w:rPr>
          <w:rFonts w:ascii="Arial" w:hAnsi="Arial" w:cs="Arial"/>
          <w:sz w:val="18"/>
          <w:szCs w:val="18"/>
        </w:rPr>
        <w:t xml:space="preserve"> или Лота №2</w:t>
      </w:r>
      <w:r>
        <w:rPr>
          <w:rFonts w:ascii="Arial" w:hAnsi="Arial" w:cs="Arial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>Предмета торгов,</w:t>
      </w:r>
      <w:r>
        <w:rPr>
          <w:rFonts w:ascii="Arial" w:hAnsi="Arial" w:cs="Arial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 xml:space="preserve">указанного в п. 1.1 настоящего Договора, в случае признания его Победителем открытых торгов. </w:t>
      </w:r>
    </w:p>
    <w:p w:rsidR="00820B86" w:rsidRDefault="00820B86" w:rsidP="00820B86">
      <w:pPr>
        <w:pStyle w:val="2"/>
        <w:jc w:val="center"/>
        <w:rPr>
          <w:rFonts w:cs="Arial"/>
          <w:sz w:val="18"/>
          <w:szCs w:val="18"/>
        </w:rPr>
      </w:pPr>
    </w:p>
    <w:p w:rsidR="00820B86" w:rsidRPr="00447A4F" w:rsidRDefault="00820B86" w:rsidP="00820B86">
      <w:pPr>
        <w:pStyle w:val="2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Статья 2. </w:t>
      </w:r>
      <w:r w:rsidRPr="00447A4F">
        <w:rPr>
          <w:rFonts w:cs="Arial"/>
          <w:sz w:val="18"/>
          <w:szCs w:val="18"/>
        </w:rPr>
        <w:t>Порядок внесения Задатка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2.1. Задаток должен быть внесен «Заявителем» на указанный в п. 1.1 настоящего Договора счет не позднее даты окончания приема заявок, указа</w:t>
      </w:r>
      <w:r>
        <w:rPr>
          <w:rFonts w:ascii="Arial" w:hAnsi="Arial" w:cs="Arial"/>
          <w:sz w:val="18"/>
          <w:szCs w:val="18"/>
        </w:rPr>
        <w:t xml:space="preserve">нной в информационном сообщении о проведении открытых </w:t>
      </w:r>
      <w:r w:rsidRPr="00447A4F">
        <w:rPr>
          <w:rFonts w:ascii="Arial" w:hAnsi="Arial" w:cs="Arial"/>
          <w:sz w:val="18"/>
          <w:szCs w:val="18"/>
        </w:rPr>
        <w:t>торгов, и считается внесенным с даты поступления задатка на указанный расчетный счет.</w:t>
      </w:r>
    </w:p>
    <w:p w:rsidR="00820B86" w:rsidRPr="00447A4F" w:rsidRDefault="00820B86" w:rsidP="00732F9D">
      <w:pPr>
        <w:pStyle w:val="HTML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В случае не </w:t>
      </w:r>
      <w:r w:rsidR="00732F9D" w:rsidRPr="00447A4F">
        <w:rPr>
          <w:rFonts w:ascii="Arial" w:hAnsi="Arial" w:cs="Arial"/>
          <w:sz w:val="18"/>
          <w:szCs w:val="18"/>
        </w:rPr>
        <w:t>поступления задатка до</w:t>
      </w:r>
      <w:r w:rsidRPr="00447A4F">
        <w:rPr>
          <w:rFonts w:ascii="Arial" w:hAnsi="Arial" w:cs="Arial"/>
          <w:sz w:val="18"/>
          <w:szCs w:val="18"/>
        </w:rPr>
        <w:t xml:space="preserve"> даты окончания приема заявок на расчетный счет Организатора т</w:t>
      </w:r>
      <w:r w:rsidR="00732F9D">
        <w:rPr>
          <w:rFonts w:ascii="Arial" w:hAnsi="Arial" w:cs="Arial"/>
          <w:sz w:val="18"/>
          <w:szCs w:val="18"/>
        </w:rPr>
        <w:t>оргов обязательства «Заявителя» по внесению задатка</w:t>
      </w:r>
      <w:r w:rsidRPr="00447A4F">
        <w:rPr>
          <w:rFonts w:ascii="Arial" w:hAnsi="Arial" w:cs="Arial"/>
          <w:sz w:val="18"/>
          <w:szCs w:val="18"/>
        </w:rPr>
        <w:t xml:space="preserve"> считаются невыполненными. 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2.2. В назначении платежа должно быть указано, оплата задатка по Договору о задатке (указать дату подписания Договора о задатке) для участия в отк</w:t>
      </w:r>
      <w:r w:rsidR="00732F9D">
        <w:rPr>
          <w:rFonts w:ascii="Arial" w:hAnsi="Arial" w:cs="Arial"/>
          <w:sz w:val="18"/>
          <w:szCs w:val="18"/>
        </w:rPr>
        <w:t>рытых торгах</w:t>
      </w:r>
      <w:r w:rsidRPr="00447A4F">
        <w:rPr>
          <w:rFonts w:ascii="Arial" w:hAnsi="Arial" w:cs="Arial"/>
          <w:sz w:val="18"/>
          <w:szCs w:val="18"/>
        </w:rPr>
        <w:t xml:space="preserve"> по продаже Лота</w:t>
      </w:r>
      <w:r>
        <w:rPr>
          <w:rFonts w:ascii="Arial" w:hAnsi="Arial" w:cs="Arial"/>
          <w:sz w:val="18"/>
          <w:szCs w:val="18"/>
        </w:rPr>
        <w:t xml:space="preserve"> № 1</w:t>
      </w:r>
      <w:r w:rsidRPr="00447A4F">
        <w:rPr>
          <w:rFonts w:ascii="Arial" w:hAnsi="Arial" w:cs="Arial"/>
          <w:sz w:val="18"/>
          <w:szCs w:val="18"/>
        </w:rPr>
        <w:t xml:space="preserve"> Предмета торгов.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2.3. «Организатор </w:t>
      </w:r>
      <w:r w:rsidRPr="00447A4F">
        <w:rPr>
          <w:rFonts w:ascii="Arial" w:hAnsi="Arial" w:cs="Arial"/>
          <w:sz w:val="18"/>
          <w:szCs w:val="18"/>
        </w:rPr>
        <w:t>торгов» не вправе распоряжаться денежными средствами, поступившими на его</w:t>
      </w:r>
      <w:r>
        <w:rPr>
          <w:rFonts w:ascii="Arial" w:hAnsi="Arial" w:cs="Arial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>счет в качестве задатка.</w:t>
      </w:r>
    </w:p>
    <w:p w:rsidR="00820B86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2.4. На денежные средства, перечисленные в соответствии с настоящим договором, проценты не </w:t>
      </w:r>
      <w:r w:rsidR="00732F9D">
        <w:rPr>
          <w:rFonts w:ascii="Arial" w:hAnsi="Arial" w:cs="Arial"/>
          <w:sz w:val="18"/>
          <w:szCs w:val="18"/>
        </w:rPr>
        <w:t>н</w:t>
      </w:r>
      <w:r w:rsidRPr="00447A4F">
        <w:rPr>
          <w:rFonts w:ascii="Arial" w:hAnsi="Arial" w:cs="Arial"/>
          <w:sz w:val="18"/>
          <w:szCs w:val="18"/>
        </w:rPr>
        <w:t>ачисляются.</w:t>
      </w:r>
    </w:p>
    <w:p w:rsidR="00732F9D" w:rsidRPr="00447A4F" w:rsidRDefault="00732F9D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</w:p>
    <w:p w:rsidR="00820B86" w:rsidRPr="00447A4F" w:rsidRDefault="00732F9D" w:rsidP="00732F9D">
      <w:pPr>
        <w:pStyle w:val="2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Статья 3. </w:t>
      </w:r>
      <w:r w:rsidR="00820B86" w:rsidRPr="00447A4F">
        <w:rPr>
          <w:rFonts w:cs="Arial"/>
          <w:sz w:val="18"/>
          <w:szCs w:val="18"/>
        </w:rPr>
        <w:t>Порядок возврата и удержания Задатка</w:t>
      </w:r>
    </w:p>
    <w:p w:rsidR="00820B86" w:rsidRPr="00447A4F" w:rsidRDefault="00820B86" w:rsidP="00732F9D">
      <w:pPr>
        <w:pStyle w:val="HTML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3.1. Задаток возвращается Заявителю, в течение пяти рабочих дней со дня подписания протокола о результатах проведения торгов, если он не признан Победителем открытых торгов.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left" w:pos="-2160"/>
          <w:tab w:val="left" w:pos="10980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3.2. Задаток в</w:t>
      </w:r>
      <w:r w:rsidR="00732F9D">
        <w:rPr>
          <w:rFonts w:ascii="Arial" w:hAnsi="Arial" w:cs="Arial"/>
          <w:sz w:val="18"/>
          <w:szCs w:val="18"/>
        </w:rPr>
        <w:t xml:space="preserve">озвращается на расчетный счет, </w:t>
      </w:r>
      <w:r w:rsidRPr="00447A4F">
        <w:rPr>
          <w:rFonts w:ascii="Arial" w:hAnsi="Arial" w:cs="Arial"/>
          <w:sz w:val="18"/>
          <w:szCs w:val="18"/>
        </w:rPr>
        <w:t xml:space="preserve">с которого была произведена оплата задатка. </w:t>
      </w:r>
    </w:p>
    <w:p w:rsidR="00820B86" w:rsidRDefault="00820B86" w:rsidP="00732F9D">
      <w:pPr>
        <w:pStyle w:val="HTML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3.3. В случае уклонения Победителя торгов от заключения договора купли-продажи </w:t>
      </w:r>
      <w:r>
        <w:rPr>
          <w:rFonts w:ascii="Arial" w:hAnsi="Arial" w:cs="Arial"/>
          <w:sz w:val="18"/>
          <w:szCs w:val="18"/>
        </w:rPr>
        <w:t>активов Должника</w:t>
      </w:r>
      <w:r w:rsidRPr="00447A4F">
        <w:rPr>
          <w:rFonts w:ascii="Arial" w:hAnsi="Arial" w:cs="Arial"/>
          <w:sz w:val="18"/>
          <w:szCs w:val="18"/>
        </w:rPr>
        <w:t xml:space="preserve"> или оплаты имущества </w:t>
      </w:r>
      <w:r>
        <w:rPr>
          <w:rFonts w:ascii="Arial" w:hAnsi="Arial" w:cs="Arial"/>
          <w:sz w:val="18"/>
          <w:szCs w:val="18"/>
        </w:rPr>
        <w:t>Должника</w:t>
      </w:r>
      <w:r w:rsidRPr="00447A4F">
        <w:rPr>
          <w:rFonts w:ascii="Arial" w:hAnsi="Arial" w:cs="Arial"/>
          <w:sz w:val="18"/>
          <w:szCs w:val="18"/>
        </w:rPr>
        <w:t xml:space="preserve"> задаток ему не возвращается и включается в состав конкурсной массы </w:t>
      </w:r>
      <w:r>
        <w:rPr>
          <w:rFonts w:ascii="Arial" w:hAnsi="Arial" w:cs="Arial"/>
          <w:sz w:val="18"/>
          <w:szCs w:val="18"/>
        </w:rPr>
        <w:t xml:space="preserve">ООО </w:t>
      </w:r>
      <w:r w:rsidR="00732F9D">
        <w:rPr>
          <w:rFonts w:ascii="Arial" w:hAnsi="Arial" w:cs="Arial"/>
          <w:sz w:val="18"/>
          <w:szCs w:val="18"/>
        </w:rPr>
        <w:t>«ГрандСтрой</w:t>
      </w:r>
      <w:r>
        <w:rPr>
          <w:rFonts w:ascii="Arial" w:hAnsi="Arial" w:cs="Arial"/>
          <w:sz w:val="18"/>
          <w:szCs w:val="18"/>
        </w:rPr>
        <w:t>»</w:t>
      </w:r>
      <w:r w:rsidRPr="00447A4F">
        <w:rPr>
          <w:rFonts w:ascii="Arial" w:hAnsi="Arial" w:cs="Arial"/>
          <w:sz w:val="18"/>
          <w:szCs w:val="18"/>
        </w:rPr>
        <w:t>.</w:t>
      </w:r>
    </w:p>
    <w:p w:rsidR="00732F9D" w:rsidRPr="00447A4F" w:rsidRDefault="00732F9D" w:rsidP="00732F9D">
      <w:pPr>
        <w:pStyle w:val="HTML"/>
        <w:jc w:val="both"/>
        <w:rPr>
          <w:rFonts w:ascii="Arial" w:hAnsi="Arial" w:cs="Arial"/>
          <w:sz w:val="18"/>
          <w:szCs w:val="18"/>
        </w:rPr>
      </w:pPr>
    </w:p>
    <w:p w:rsidR="00820B86" w:rsidRPr="00447A4F" w:rsidRDefault="00820B86" w:rsidP="00732F9D">
      <w:pPr>
        <w:pStyle w:val="1"/>
        <w:jc w:val="center"/>
        <w:rPr>
          <w:rFonts w:ascii="Arial" w:hAnsi="Arial" w:cs="Arial"/>
          <w:b/>
          <w:sz w:val="18"/>
          <w:szCs w:val="18"/>
        </w:rPr>
      </w:pPr>
      <w:r w:rsidRPr="00447A4F">
        <w:rPr>
          <w:rFonts w:ascii="Arial" w:hAnsi="Arial" w:cs="Arial"/>
          <w:b/>
          <w:sz w:val="18"/>
          <w:szCs w:val="18"/>
        </w:rPr>
        <w:t>Статья 4. Срок действия Договора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4.1. Настоящий Договор вступает в силу с момента его подписания Сторонами и</w:t>
      </w:r>
      <w:r w:rsidR="00732F9D">
        <w:rPr>
          <w:rFonts w:ascii="Arial" w:hAnsi="Arial" w:cs="Arial"/>
          <w:sz w:val="18"/>
          <w:szCs w:val="18"/>
        </w:rPr>
        <w:t xml:space="preserve"> п</w:t>
      </w:r>
      <w:r w:rsidRPr="00447A4F">
        <w:rPr>
          <w:rFonts w:ascii="Arial" w:hAnsi="Arial" w:cs="Arial"/>
          <w:sz w:val="18"/>
          <w:szCs w:val="18"/>
        </w:rPr>
        <w:t>рекращает своедействие после исполнения Сторонами всех обязательств по настоящему Договору.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4.2. Все возможные споры и разногласия, связанные с исполнением настоящего Договора, будут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разрешаться Сторонами путем переговоров. В случае невозможности разрешения споров и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разногласий путем переговоров они передаются </w:t>
      </w:r>
      <w:r>
        <w:rPr>
          <w:rFonts w:ascii="Arial" w:hAnsi="Arial" w:cs="Arial"/>
          <w:sz w:val="18"/>
          <w:szCs w:val="18"/>
        </w:rPr>
        <w:t>на разрешение в Арбитражный суд</w:t>
      </w:r>
      <w:r w:rsidRPr="00447A4F">
        <w:rPr>
          <w:rFonts w:ascii="Arial" w:hAnsi="Arial" w:cs="Arial"/>
          <w:sz w:val="18"/>
          <w:szCs w:val="18"/>
        </w:rPr>
        <w:t> </w:t>
      </w:r>
      <w:r>
        <w:rPr>
          <w:rFonts w:ascii="Arial" w:hAnsi="Arial" w:cs="Arial"/>
          <w:sz w:val="18"/>
          <w:szCs w:val="18"/>
        </w:rPr>
        <w:t>Владимирской области</w:t>
      </w:r>
      <w:r w:rsidRPr="00447A4F">
        <w:rPr>
          <w:rFonts w:ascii="Arial" w:hAnsi="Arial" w:cs="Arial"/>
          <w:sz w:val="18"/>
          <w:szCs w:val="18"/>
        </w:rPr>
        <w:t>.</w:t>
      </w:r>
    </w:p>
    <w:p w:rsidR="00820B86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4.3. Настоящий Договор составлен в двух экземплярах, имеющих одинаковую юридическую силу,</w:t>
      </w:r>
      <w:r>
        <w:rPr>
          <w:rFonts w:ascii="Arial" w:hAnsi="Arial" w:cs="Arial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>по одному для каждой из Сторон.</w:t>
      </w:r>
    </w:p>
    <w:p w:rsidR="00820B86" w:rsidRPr="00447A4F" w:rsidRDefault="00820B86" w:rsidP="00820B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</w:p>
    <w:p w:rsidR="00820B86" w:rsidRDefault="00820B86" w:rsidP="00732F9D">
      <w:pPr>
        <w:pStyle w:val="a4"/>
        <w:spacing w:before="0" w:after="0"/>
        <w:jc w:val="center"/>
        <w:rPr>
          <w:rFonts w:ascii="Arial" w:eastAsia="Calibri" w:hAnsi="Arial" w:cs="Arial"/>
          <w:b/>
          <w:sz w:val="18"/>
          <w:szCs w:val="18"/>
        </w:rPr>
      </w:pPr>
      <w:r w:rsidRPr="00447A4F">
        <w:rPr>
          <w:rFonts w:ascii="Arial" w:eastAsia="Calibri" w:hAnsi="Arial" w:cs="Arial"/>
          <w:b/>
          <w:sz w:val="18"/>
          <w:szCs w:val="18"/>
        </w:rPr>
        <w:t>Статья 5. Адреса и банковские реквизиты.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545"/>
      </w:tblGrid>
      <w:tr w:rsidR="00820B86" w:rsidRPr="00447A4F" w:rsidTr="00732F9D">
        <w:trPr>
          <w:trHeight w:val="253"/>
        </w:trPr>
        <w:tc>
          <w:tcPr>
            <w:tcW w:w="4786" w:type="dxa"/>
          </w:tcPr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447A4F">
              <w:rPr>
                <w:rFonts w:ascii="Arial" w:eastAsia="Calibri" w:hAnsi="Arial" w:cs="Arial"/>
                <w:b/>
                <w:sz w:val="18"/>
                <w:szCs w:val="18"/>
              </w:rPr>
              <w:t>Организатор Аукциона</w:t>
            </w:r>
          </w:p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45" w:type="dxa"/>
          </w:tcPr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447A4F">
              <w:rPr>
                <w:rFonts w:ascii="Arial" w:eastAsia="Calibri" w:hAnsi="Arial" w:cs="Arial"/>
                <w:b/>
                <w:sz w:val="18"/>
                <w:szCs w:val="18"/>
              </w:rPr>
              <w:t>Заявитель</w:t>
            </w:r>
          </w:p>
        </w:tc>
      </w:tr>
      <w:tr w:rsidR="00820B86" w:rsidRPr="00447A4F" w:rsidTr="00AF4F4C">
        <w:tc>
          <w:tcPr>
            <w:tcW w:w="4786" w:type="dxa"/>
          </w:tcPr>
          <w:p w:rsidR="00820B86" w:rsidRPr="00447A4F" w:rsidRDefault="00820B86" w:rsidP="00AF4F4C">
            <w:pPr>
              <w:pStyle w:val="a4"/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Гайзетдинов Вячеслав Мухарамович</w:t>
            </w:r>
          </w:p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sz w:val="18"/>
                <w:szCs w:val="18"/>
              </w:rPr>
            </w:pPr>
            <w:r w:rsidRPr="00447A4F">
              <w:rPr>
                <w:rFonts w:ascii="Arial" w:eastAsia="Calibri" w:hAnsi="Arial" w:cs="Arial"/>
                <w:sz w:val="18"/>
                <w:szCs w:val="18"/>
              </w:rPr>
              <w:t>а/я 4</w:t>
            </w:r>
            <w:r>
              <w:rPr>
                <w:rFonts w:ascii="Arial" w:eastAsia="Calibri" w:hAnsi="Arial" w:cs="Arial"/>
                <w:sz w:val="18"/>
                <w:szCs w:val="18"/>
              </w:rPr>
              <w:t>20</w:t>
            </w:r>
            <w:r w:rsidRPr="00447A4F">
              <w:rPr>
                <w:rFonts w:ascii="Arial" w:eastAsia="Calibri" w:hAnsi="Arial" w:cs="Arial"/>
                <w:sz w:val="18"/>
                <w:szCs w:val="18"/>
              </w:rPr>
              <w:t xml:space="preserve">, г. Нефтеюганск, Тюменская область, </w:t>
            </w:r>
          </w:p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sz w:val="18"/>
                <w:szCs w:val="18"/>
              </w:rPr>
            </w:pPr>
            <w:r w:rsidRPr="00447A4F">
              <w:rPr>
                <w:rFonts w:ascii="Arial" w:eastAsia="Calibri" w:hAnsi="Arial" w:cs="Arial"/>
                <w:sz w:val="18"/>
                <w:szCs w:val="18"/>
              </w:rPr>
              <w:t>628307</w:t>
            </w:r>
          </w:p>
          <w:p w:rsidR="00820B86" w:rsidRPr="00447A4F" w:rsidRDefault="00820B86" w:rsidP="00732F9D">
            <w:pPr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45" w:type="dxa"/>
          </w:tcPr>
          <w:p w:rsidR="00820B86" w:rsidRPr="00447A4F" w:rsidRDefault="00820B86" w:rsidP="00AF4F4C">
            <w:pPr>
              <w:jc w:val="both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447A4F">
              <w:rPr>
                <w:rFonts w:ascii="Arial" w:eastAsia="Calibri" w:hAnsi="Arial" w:cs="Arial"/>
                <w:sz w:val="18"/>
                <w:szCs w:val="18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820B86" w:rsidRPr="00447A4F" w:rsidRDefault="00820B86" w:rsidP="00820B86">
      <w:pPr>
        <w:pStyle w:val="a4"/>
        <w:spacing w:before="0" w:after="0"/>
        <w:rPr>
          <w:rFonts w:ascii="Arial" w:hAnsi="Arial" w:cs="Arial"/>
          <w:b/>
          <w:sz w:val="18"/>
          <w:szCs w:val="18"/>
        </w:rPr>
      </w:pPr>
      <w:r w:rsidRPr="00447A4F">
        <w:rPr>
          <w:rFonts w:ascii="Arial" w:hAnsi="Arial" w:cs="Arial"/>
          <w:b/>
          <w:sz w:val="18"/>
          <w:szCs w:val="18"/>
        </w:rPr>
        <w:t>Подписи сторон: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252"/>
      </w:tblGrid>
      <w:tr w:rsidR="00820B86" w:rsidRPr="00447A4F" w:rsidTr="00AF4F4C">
        <w:tc>
          <w:tcPr>
            <w:tcW w:w="5070" w:type="dxa"/>
          </w:tcPr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  <w:r w:rsidRPr="00447A4F">
              <w:rPr>
                <w:rFonts w:ascii="Arial" w:hAnsi="Arial" w:cs="Arial"/>
                <w:b/>
                <w:sz w:val="18"/>
                <w:szCs w:val="18"/>
              </w:rPr>
              <w:t xml:space="preserve">______________________ </w:t>
            </w:r>
          </w:p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447A4F">
              <w:rPr>
                <w:rFonts w:ascii="Arial" w:hAnsi="Arial" w:cs="Arial"/>
                <w:b/>
                <w:sz w:val="18"/>
                <w:szCs w:val="18"/>
              </w:rPr>
              <w:t>М.п</w:t>
            </w:r>
            <w:proofErr w:type="spellEnd"/>
            <w:r w:rsidRPr="00447A4F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4252" w:type="dxa"/>
          </w:tcPr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  <w:r w:rsidRPr="00447A4F">
              <w:rPr>
                <w:rFonts w:ascii="Arial" w:hAnsi="Arial" w:cs="Arial"/>
                <w:b/>
                <w:sz w:val="18"/>
                <w:szCs w:val="18"/>
              </w:rPr>
              <w:t>___________________________</w:t>
            </w:r>
          </w:p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447A4F">
              <w:rPr>
                <w:rFonts w:ascii="Arial" w:hAnsi="Arial" w:cs="Arial"/>
                <w:b/>
                <w:sz w:val="18"/>
                <w:szCs w:val="18"/>
              </w:rPr>
              <w:t>М.п</w:t>
            </w:r>
            <w:proofErr w:type="spellEnd"/>
            <w:r w:rsidRPr="00447A4F">
              <w:rPr>
                <w:rFonts w:ascii="Arial" w:hAnsi="Arial" w:cs="Arial"/>
                <w:b/>
                <w:sz w:val="18"/>
                <w:szCs w:val="18"/>
              </w:rPr>
              <w:t xml:space="preserve">.  </w:t>
            </w:r>
          </w:p>
        </w:tc>
      </w:tr>
      <w:tr w:rsidR="00820B86" w:rsidRPr="00447A4F" w:rsidTr="00AF4F4C">
        <w:trPr>
          <w:trHeight w:val="80"/>
        </w:trPr>
        <w:tc>
          <w:tcPr>
            <w:tcW w:w="5070" w:type="dxa"/>
          </w:tcPr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52" w:type="dxa"/>
          </w:tcPr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4553FC" w:rsidRDefault="004553FC">
      <w:bookmarkStart w:id="0" w:name="_GoBack"/>
      <w:bookmarkEnd w:id="0"/>
    </w:p>
    <w:sectPr w:rsidR="004553FC" w:rsidSect="00AF4F4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B61EE"/>
    <w:multiLevelType w:val="hybridMultilevel"/>
    <w:tmpl w:val="49DAA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960"/>
    <w:rsid w:val="000C53EF"/>
    <w:rsid w:val="003A5CCC"/>
    <w:rsid w:val="004553FC"/>
    <w:rsid w:val="00572385"/>
    <w:rsid w:val="006860C8"/>
    <w:rsid w:val="00692E8B"/>
    <w:rsid w:val="00732F9D"/>
    <w:rsid w:val="00820B86"/>
    <w:rsid w:val="0095201B"/>
    <w:rsid w:val="00AF4F4C"/>
    <w:rsid w:val="00C50960"/>
    <w:rsid w:val="00EA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1DC30"/>
  <w15:chartTrackingRefBased/>
  <w15:docId w15:val="{4407D752-82D8-4C98-8248-6AF2F2E0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20B86"/>
    <w:pPr>
      <w:keepNext/>
      <w:suppressAutoHyphens w:val="0"/>
      <w:outlineLvl w:val="0"/>
    </w:pPr>
    <w:rPr>
      <w:sz w:val="24"/>
      <w:lang w:eastAsia="ru-RU"/>
    </w:rPr>
  </w:style>
  <w:style w:type="paragraph" w:styleId="2">
    <w:name w:val="heading 2"/>
    <w:basedOn w:val="a"/>
    <w:next w:val="a"/>
    <w:link w:val="20"/>
    <w:qFormat/>
    <w:rsid w:val="00820B86"/>
    <w:pPr>
      <w:keepNext/>
      <w:suppressAutoHyphens w:val="0"/>
      <w:jc w:val="both"/>
      <w:outlineLvl w:val="1"/>
    </w:pPr>
    <w:rPr>
      <w:rFonts w:ascii="Arial" w:hAnsi="Arial"/>
      <w:b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0B8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20B86"/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ConsNormal">
    <w:name w:val="ConsNormal"/>
    <w:rsid w:val="00820B86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820B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820B86"/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20B86"/>
    <w:pPr>
      <w:ind w:left="720"/>
      <w:contextualSpacing/>
    </w:pPr>
  </w:style>
  <w:style w:type="paragraph" w:styleId="a4">
    <w:name w:val="Body Text"/>
    <w:basedOn w:val="a"/>
    <w:link w:val="a5"/>
    <w:rsid w:val="00820B86"/>
    <w:pPr>
      <w:suppressAutoHyphens w:val="0"/>
      <w:spacing w:before="120" w:after="120"/>
      <w:jc w:val="both"/>
    </w:pPr>
    <w:rPr>
      <w:sz w:val="24"/>
      <w:lang w:eastAsia="ru-RU"/>
    </w:rPr>
  </w:style>
  <w:style w:type="character" w:customStyle="1" w:styleId="a5">
    <w:name w:val="Основной текст Знак"/>
    <w:basedOn w:val="a0"/>
    <w:link w:val="a4"/>
    <w:rsid w:val="00820B8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0ScBY2iDDlLG8M73RZhmhrn8/uR2qIbSlc5Zt5Xtbtk=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Y6XL6u8Nu6bu+9U+O4lNzJtImz00dKdsFx5qb2TE+SE=</DigestValue>
    </Reference>
  </SignedInfo>
  <SignatureValue>fULSi192l9BNsLlKZd8eCJZxPSApQZr3HsmUQcWPZ5ESazFSQm0e44uLGIj2kPEP
tDojNwKb+XmHNW7a62InzQ==</SignatureValue>
  <KeyInfo>
    <X509Data>
      <X509Certificate>MIIJTjCCCP2gAwIBAgIRAK9j4HrEDMeA5hG8/HuS+fIwCAYGKoUDAgIDMIIBejEe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MjcwNzA5MDBaFw0xODAzMjcwNzE5MDBaMIIBTzEaMBgGCCqFAwOBAwEBEgw3MzA3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0LLQsDELMAkGA1UEBhMCUlUxGzAZBgNVBAMMEtCj0KYgMSDQmNChINCT0KPQpoIR
BKgeQAWpGFyC5hHOwRPGZa4wHQYDVR0OBBYEFJZWKp04W/nVbDC57/s6Zyj7lX6Q
MCsGA1UdEAQkMCKADzIwMTcwMjI3MDcwOTAwWoEPMjAxODAzMjcwNzA5MDBaMIIB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jyDihJYg0KHQpC8xMjQtMjg2NCDQvtGCIDIwLjAzLjIwMTYMT9Ch0LXRgNGC0LjR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/NGjbqUmKlw/yM81DX6D7CtaI5I=</DigestValue>
      </Reference>
      <Reference URI="/word/fontTable.xml?ContentType=application/vnd.openxmlformats-officedocument.wordprocessingml.fontTable+xml">
        <DigestMethod Algorithm="http://www.w3.org/2000/09/xmldsig#sha1"/>
        <DigestValue>5PDG0UlRFg6sy4W8GvCvSMyJTJo=</DigestValue>
      </Reference>
      <Reference URI="/word/numbering.xml?ContentType=application/vnd.openxmlformats-officedocument.wordprocessingml.numbering+xml">
        <DigestMethod Algorithm="http://www.w3.org/2000/09/xmldsig#sha1"/>
        <DigestValue>SbjHqacUcr4LUQGHE5U+17LQZME=</DigestValue>
      </Reference>
      <Reference URI="/word/settings.xml?ContentType=application/vnd.openxmlformats-officedocument.wordprocessingml.settings+xml">
        <DigestMethod Algorithm="http://www.w3.org/2000/09/xmldsig#sha1"/>
        <DigestValue>GMmx5d6qxtT6vUR2A78n2+HifJ4=</DigestValue>
      </Reference>
      <Reference URI="/word/styles.xml?ContentType=application/vnd.openxmlformats-officedocument.wordprocessingml.styles+xml">
        <DigestMethod Algorithm="http://www.w3.org/2000/09/xmldsig#sha1"/>
        <DigestValue>J9iFDFuEUXfuMDNaqjBlfXIuLuw=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2017-12-18T12:33:28Z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2017-12-18T12:33:28Z</xd:SigningTime>
          <xd:SigningCertificate>
            <xd:Cert>
              <xd:CertDigest>
                <DigestMethod Algorithm="http://www.w3.org/2000/09/xmldsig#sha1"/>
                <DigestValue>botchNwI7Vq2lhggOc01+tV05mE=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233133489637616781571325486292595309042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2017-11-13T07:41:00Z</dcterms:created>
  <dcterms:modified xsi:type="dcterms:W3CDTF">2017-12-18T12:17:00Z</dcterms:modified>
</cp:coreProperties>
</file>