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131" w:rsidRPr="005737D9" w:rsidRDefault="00DE2131" w:rsidP="00DE21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737D9">
        <w:rPr>
          <w:rFonts w:ascii="Times New Roman" w:eastAsia="Times New Roman" w:hAnsi="Times New Roman"/>
          <w:b/>
          <w:sz w:val="28"/>
          <w:szCs w:val="28"/>
          <w:lang w:eastAsia="ru-RU"/>
        </w:rPr>
        <w:t>Договор о задатке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г. ______________                                                                                    «__»  _________   201__г.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Организатор торгов – конкурсный управляющий ООО «</w:t>
      </w:r>
      <w:proofErr w:type="spell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Агрорусь</w:t>
      </w:r>
      <w:proofErr w:type="spell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» Жданов Анатолий Павлович, действующего на основании решения Арбитражного суда Пермского края (дело А50П-189/2014), именуемый в дальнейшем – «Организатор торгов», в интересах ООО «</w:t>
      </w:r>
      <w:proofErr w:type="spell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Агрорусь</w:t>
      </w:r>
      <w:proofErr w:type="spell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», и  ______________________________________________, именуемый в дальнейшем – «Заявитель» заключили настоящий договор о нижеследующем:</w:t>
      </w:r>
    </w:p>
    <w:p w:rsidR="00DE2131" w:rsidRPr="005737D9" w:rsidRDefault="00DE2131" w:rsidP="00DE213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договора.</w:t>
      </w:r>
    </w:p>
    <w:p w:rsidR="00DE2131" w:rsidRPr="005737D9" w:rsidRDefault="00DE2131" w:rsidP="00DE2131">
      <w:pPr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1.1.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 (далее Имущество), перечисляет задаток:</w:t>
      </w:r>
    </w:p>
    <w:p w:rsidR="00DE2131" w:rsidRPr="005737D9" w:rsidRDefault="00DE2131" w:rsidP="00DE21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</w:t>
      </w:r>
      <w:r w:rsidRPr="005737D9">
        <w:rPr>
          <w:rFonts w:ascii="Times New Roman" w:eastAsia="Times New Roman" w:hAnsi="Times New Roman"/>
          <w:sz w:val="16"/>
          <w:szCs w:val="16"/>
          <w:lang w:eastAsia="ru-RU"/>
        </w:rPr>
        <w:t>(название имущества должника, № лота</w:t>
      </w:r>
      <w:proofErr w:type="gramStart"/>
      <w:r w:rsidRPr="005737D9">
        <w:rPr>
          <w:rFonts w:ascii="Times New Roman" w:eastAsia="Times New Roman" w:hAnsi="Times New Roman"/>
          <w:sz w:val="16"/>
          <w:szCs w:val="16"/>
          <w:lang w:eastAsia="ru-RU"/>
        </w:rPr>
        <w:t xml:space="preserve"> )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Размер задатка ____________________.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____________________________________________________________________________. 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 w:rsidRPr="005737D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</w:t>
      </w:r>
      <w:r w:rsidRPr="005737D9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(название должника)</w:t>
      </w:r>
      <w:r w:rsidRPr="005737D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</w:t>
      </w: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возврату Заявителю в соответствии с условиями настоящего договора. </w:t>
      </w:r>
    </w:p>
    <w:p w:rsidR="00DE2131" w:rsidRPr="005737D9" w:rsidRDefault="00DE2131" w:rsidP="00DE213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Порядок внесения задатков.   </w:t>
      </w:r>
    </w:p>
    <w:p w:rsidR="00DE2131" w:rsidRPr="005737D9" w:rsidRDefault="00DE2131" w:rsidP="00DE2131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</w:p>
    <w:p w:rsidR="00DE2131" w:rsidRPr="005737D9" w:rsidRDefault="00DE2131" w:rsidP="00DE21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2.1. Задатки, указанные в п. 1.1. настоящего договора,   считаются внесенными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с даты поступления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возврата и удержания задатка.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3.1. Задаток возвращается Заявителю  в случаи и в сроки, которые установлены в п.п. 3.2.-3.3. настоящего Договора.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с даты оформления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Организатором торгов Протокола об определении участников торгов.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Pr="005737D9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 xml:space="preserve">   (название должника)   </w:t>
      </w: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договора купли-продажи имущества по итогам  проведения открытых торгов.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lang w:eastAsia="ru-RU"/>
        </w:rPr>
      </w:pPr>
      <w:r w:rsidRPr="005737D9">
        <w:rPr>
          <w:rFonts w:ascii="Times New Roman" w:eastAsia="Times New Roman" w:hAnsi="Times New Roman"/>
          <w:lang w:eastAsia="ru-RU"/>
        </w:rPr>
        <w:lastRenderedPageBreak/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5737D9">
        <w:rPr>
          <w:rFonts w:ascii="Times New Roman" w:eastAsia="Times New Roman" w:hAnsi="Times New Roman"/>
          <w:lang w:eastAsia="ru-RU"/>
        </w:rPr>
        <w:t>с даты получения</w:t>
      </w:r>
      <w:proofErr w:type="gramEnd"/>
      <w:r w:rsidRPr="005737D9">
        <w:rPr>
          <w:rFonts w:ascii="Times New Roman" w:eastAsia="Times New Roman" w:hAnsi="Times New Roman"/>
          <w:lang w:eastAsia="ru-RU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4. Срок действия настоящего договора.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DE2131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5. Реквизиты сторон.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65"/>
        <w:gridCol w:w="4706"/>
      </w:tblGrid>
      <w:tr w:rsidR="00DE2131" w:rsidRPr="005737D9" w:rsidTr="00865BB0"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Организатор торгов: (Сторона 1):</w:t>
            </w: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Конкурсный управляющий ООО «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Агрорусь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Жданов А.П. 617000, Пермский край, </w:t>
            </w:r>
            <w:proofErr w:type="gram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Нытва, 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Белобородово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ул. Полевая, д. 16, кв. 1, электронная почта: 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info@ratibor-perm.ru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контактный телефон 8(34272)25-368.</w:t>
            </w: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Агрорусь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(ОГРН 1085933000471 ИНН/КПП 593300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433/593301001) </w:t>
            </w:r>
          </w:p>
          <w:p w:rsidR="00DE2131" w:rsidRPr="005737D9" w:rsidRDefault="00DE2131" w:rsidP="002D20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счет 40702810</w:t>
            </w:r>
            <w:r w:rsidR="002D205B"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7606000</w:t>
            </w:r>
            <w:r w:rsidR="002D205B"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508</w:t>
            </w: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Пермском РФ АО «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счет 30101810800000000897 в Отделении Пермь, г. Пермь.</w:t>
            </w:r>
          </w:p>
        </w:tc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Заявитель (Сторона 2):</w:t>
            </w:r>
          </w:p>
        </w:tc>
      </w:tr>
      <w:tr w:rsidR="00DE2131" w:rsidRPr="005737D9" w:rsidTr="00865BB0"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2131" w:rsidRPr="005737D9" w:rsidRDefault="00DE2131" w:rsidP="00DE2131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6. Подписи сторон</w:t>
      </w:r>
    </w:p>
    <w:p w:rsidR="00DE2131" w:rsidRDefault="00DE2131" w:rsidP="00DE2131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E2131" w:rsidTr="00DE2131">
        <w:tc>
          <w:tcPr>
            <w:tcW w:w="4785" w:type="dxa"/>
          </w:tcPr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Организатор торгов:</w:t>
            </w: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 А.П. Жданов</w:t>
            </w:r>
          </w:p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4786" w:type="dxa"/>
          </w:tcPr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Заявитель:</w:t>
            </w: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 _________________</w:t>
            </w:r>
          </w:p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DE2131" w:rsidRPr="005737D9" w:rsidRDefault="00DE2131" w:rsidP="00DE213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02A44" w:rsidRDefault="00A02A44"/>
    <w:sectPr w:rsidR="00A02A44" w:rsidSect="00A02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131"/>
    <w:rsid w:val="002D205B"/>
    <w:rsid w:val="00A02A44"/>
    <w:rsid w:val="00DE2131"/>
    <w:rsid w:val="00DE7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1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1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YHeHrjhZRj8LeHWa1kc/KNmJQdGX4maRxiCH1SzoXQk=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WBqzTjJ+rZ2x780BJRWmmLheAmVPcCnKv4jIr5wLA2I=</DigestValue>
    </Reference>
  </SignedInfo>
  <SignatureValue>dMR++AwBSV/XZKkjlAlV1MNIhRqW71L7p4YsPPUcyrUfFtId2YDQeVeuCWBR6zba
D1hORqvuiMEOSPfGjr4XiQ==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tyles.xml?ContentType=application/vnd.openxmlformats-officedocument.wordprocessingml.styles+xml">
        <DigestMethod Algorithm="http://www.w3.org/2000/09/xmldsig#sha1"/>
        <DigestValue>g5LYC2GOZvoCFS6WW3Ft9YX1xSA=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  <Reference URI="/word/fontTable.xml?ContentType=application/vnd.openxmlformats-officedocument.wordprocessingml.fontTable+xml">
        <DigestMethod Algorithm="http://www.w3.org/2000/09/xmldsig#sha1"/>
        <DigestValue>+sKkATg7wKFYRB5pPRIJIXyQ9cM=</DigestValue>
      </Reference>
      <Reference URI="/word/settings.xml?ContentType=application/vnd.openxmlformats-officedocument.wordprocessingml.settings+xml">
        <DigestMethod Algorithm="http://www.w3.org/2000/09/xmldsig#sha1"/>
        <DigestValue>yI7rB0sbYCO5Pc9tUVHgC5EJtTA=</DigestValue>
      </Reference>
      <Reference URI="/word/document.xml?ContentType=application/vnd.openxmlformats-officedocument.wordprocessingml.document.main+xml">
        <DigestMethod Algorithm="http://www.w3.org/2000/09/xmldsig#sha1"/>
        <DigestValue>3c6DQ+MzCn3xLiTBBZoDlwbwUNE=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2018-04-25T08:28:50Z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2018-04-25T08:28:50Z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668</Words>
  <Characters>3811</Characters>
  <Application>Microsoft Office Word</Application>
  <DocSecurity>0</DocSecurity>
  <Lines>31</Lines>
  <Paragraphs>8</Paragraphs>
  <ScaleCrop>false</ScaleCrop>
  <Company>ИРО ПК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Suhareva-VM</dc:creator>
  <cp:lastModifiedBy>Suhareva-VM</cp:lastModifiedBy>
  <cp:revision>2</cp:revision>
  <dcterms:created xsi:type="dcterms:W3CDTF">2018-04-02T11:45:00Z</dcterms:created>
  <dcterms:modified xsi:type="dcterms:W3CDTF">2018-04-02T12:01:00Z</dcterms:modified>
</cp:coreProperties>
</file>