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BA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7BA7" w:rsidRDefault="00637BA7" w:rsidP="00ED7965">
      <w:pPr>
        <w:ind w:left="142"/>
        <w:rPr>
          <w:rFonts w:ascii="Times New Roman" w:hAnsi="Times New Roman"/>
        </w:rPr>
      </w:pPr>
    </w:p>
    <w:p w:rsidR="00637BA7" w:rsidRDefault="00637BA7" w:rsidP="00ED7965">
      <w:pPr>
        <w:ind w:left="142"/>
        <w:rPr>
          <w:rFonts w:ascii="Times New Roman" w:hAnsi="Times New Roman"/>
        </w:rPr>
      </w:pPr>
    </w:p>
    <w:p w:rsidR="00637BA7" w:rsidRDefault="00637BA7" w:rsidP="00ED7965">
      <w:pPr>
        <w:ind w:left="142"/>
        <w:rPr>
          <w:rFonts w:ascii="Times New Roman" w:hAnsi="Times New Roman"/>
        </w:rPr>
      </w:pPr>
    </w:p>
    <w:p w:rsidR="00637BA7" w:rsidRDefault="00637BA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37BA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37BA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37BA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№СТП-2379/1</w:t>
      </w:r>
    </w:p>
    <w:p w:rsidR="00637BA7" w:rsidRDefault="00637BA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7BA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08.12.2017</w:t>
      </w:r>
    </w:p>
    <w:p w:rsidR="00637BA7" w:rsidRDefault="00637B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7BA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Сенцов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Сампурский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кирпичный завод»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№СТП-2379/1,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37BA7" w:rsidRDefault="00637BA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37BA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2017-11-03 09:00:00 (время московское) до 2017-12-08 13:00:00 (время московское) по лоту:</w:t>
      </w:r>
    </w:p>
    <w:p w:rsidR="00637BA7" w:rsidRDefault="00637BA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37BA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37BA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37BA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37BA7" w:rsidTr="00BA0078">
        <w:tc>
          <w:tcPr>
            <w:tcW w:w="2996" w:type="dxa"/>
            <w:vAlign w:val="center"/>
          </w:tcPr>
          <w:p w:rsidR="00637BA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37BA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площадью 1 224 000 кв.м., кадастровый номер 68:17:0000000:102, земли сельскохозяйственного назначения, расположенный по адресу: Тамбовская область, район </w:t>
            </w:r>
            <w:proofErr w:type="spellStart"/>
            <w:r>
              <w:rPr>
                <w:rFonts w:ascii="Times New Roman" w:hAnsi="Times New Roman"/>
              </w:rPr>
              <w:t>Сампурский</w:t>
            </w:r>
            <w:proofErr w:type="spellEnd"/>
            <w:r>
              <w:rPr>
                <w:rFonts w:ascii="Times New Roman" w:hAnsi="Times New Roman"/>
              </w:rPr>
              <w:t>, в центральной части КК 68:17:0000000 (в границах СХПК «Вымпел»)</w:t>
            </w:r>
          </w:p>
        </w:tc>
      </w:tr>
    </w:tbl>
    <w:p w:rsidR="00637BA7" w:rsidRDefault="00637BA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7BA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№СТП-2379/1 по лоту №1 не поступили.</w:t>
      </w:r>
    </w:p>
    <w:p w:rsidR="00637BA7" w:rsidRDefault="00637BA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7BA7" w:rsidRDefault="00637B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7BA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Сенцов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А.С.</w:t>
      </w:r>
    </w:p>
    <w:p w:rsidR="00637BA7" w:rsidRDefault="00637BA7" w:rsidP="005C56AE">
      <w:pPr>
        <w:rPr>
          <w:rFonts w:ascii="Times New Roman" w:hAnsi="Times New Roman"/>
        </w:rPr>
      </w:pPr>
    </w:p>
    <w:p w:rsidR="00637BA7" w:rsidRDefault="00637B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7BA7" w:rsidRDefault="00637B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7BA7" w:rsidRDefault="00637B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7BA7" w:rsidRDefault="00637BA7" w:rsidP="00455D60">
      <w:pPr>
        <w:ind w:left="142"/>
        <w:rPr>
          <w:rFonts w:ascii="Times New Roman" w:hAnsi="Times New Roman"/>
        </w:rPr>
      </w:pPr>
    </w:p>
    <w:p w:rsidR="00637BA7" w:rsidRDefault="00637BA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7BA7" w:rsidRDefault="00637BA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37BA7" w:rsidRDefault="00637BA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37BA7" w:rsidRDefault="00637BA7" w:rsidP="00455D60">
      <w:pPr>
        <w:ind w:left="142"/>
        <w:rPr>
          <w:rFonts w:ascii="Times New Roman" w:hAnsi="Times New Roman"/>
        </w:rPr>
      </w:pPr>
    </w:p>
    <w:p w:rsidR="00637BA7" w:rsidRDefault="00637BA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37BA7" w:rsidRDefault="00637BA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7BA7" w:rsidRDefault="00637BA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37BA7" w:rsidRDefault="00637BA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37BA7" w:rsidRDefault="00637BA7" w:rsidP="00ED7965">
      <w:pPr>
        <w:ind w:left="142"/>
        <w:rPr>
          <w:rFonts w:ascii="Times New Roman" w:hAnsi="Times New Roman"/>
        </w:rPr>
      </w:pPr>
    </w:p>
    <w:sectPr w:rsidR="00637BA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5371" w:rsidRDefault="003E5371" w:rsidP="00ED7965">
      <w:pPr>
        <w:spacing w:after="0" w:line="240" w:lineRule="auto"/>
      </w:pPr>
      <w:r>
        <w:separator/>
      </w:r>
    </w:p>
  </w:endnote>
  <w:endnote w:type="continuationSeparator" w:id="0">
    <w:p w:rsidR="003E5371" w:rsidRDefault="003E53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BA7" w:rsidRDefault="00637BA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BA7" w:rsidRDefault="00637BA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BA7" w:rsidRDefault="00637BA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5371" w:rsidRDefault="003E5371" w:rsidP="00ED7965">
      <w:pPr>
        <w:spacing w:after="0" w:line="240" w:lineRule="auto"/>
      </w:pPr>
      <w:r>
        <w:separator/>
      </w:r>
    </w:p>
  </w:footnote>
  <w:footnote w:type="continuationSeparator" w:id="0">
    <w:p w:rsidR="003E5371" w:rsidRDefault="003E53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BA7" w:rsidRDefault="00637B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BA7" w:rsidRDefault="00637B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BA7" w:rsidRDefault="00637B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371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2DBC"/>
    <w:rsid w:val="005C56AE"/>
    <w:rsid w:val="00602B2F"/>
    <w:rsid w:val="006117FD"/>
    <w:rsid w:val="00637BA7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hHL9CFBPb58A2f/dZdi1S/5sPlkAeLrqojlSF1LIASs=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p7+9gnA0MmX3KAbAWTrp3//MGy9/K0ievRJ3Yss5M+BbL6IoHrOIn21Z7t8FJWunvpMaTFlj
    6qRuLUBC4wxnGw==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PGp2xB27KdhKycx79M00RrQJ/kE=</DigestValue>
      </Reference>
      <Reference URI="/word/endnotes.xml?ContentType=application/vnd.openxmlformats-officedocument.wordprocessingml.endnotes+xml">
        <DigestMethod Algorithm="http://www.w3.org/2000/09/xmldsig#sha1"/>
        <DigestValue>7TLlYHXqhDnHKqVSYMz0faITKQI=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PIn+9To5n7oBlHQVVyJc/SLUq20=</DigestValue>
      </Reference>
      <Reference URI="/word/footer2.xml?ContentType=application/vnd.openxmlformats-officedocument.wordprocessingml.footer+xml">
        <DigestMethod Algorithm="http://www.w3.org/2000/09/xmldsig#sha1"/>
        <DigestValue>PIn+9To5n7oBlHQVVyJc/SLUq20=</DigestValue>
      </Reference>
      <Reference URI="/word/footer3.xml?ContentType=application/vnd.openxmlformats-officedocument.wordprocessingml.footer+xml">
        <DigestMethod Algorithm="http://www.w3.org/2000/09/xmldsig#sha1"/>
        <DigestValue>PIn+9To5n7oBlHQVVyJc/SLUq20=</DigestValue>
      </Reference>
      <Reference URI="/word/footnotes.xml?ContentType=application/vnd.openxmlformats-officedocument.wordprocessingml.footnotes+xml">
        <DigestMethod Algorithm="http://www.w3.org/2000/09/xmldsig#sha1"/>
        <DigestValue>K8qRq2i9H0jD9DI+vtLJU21iIWQ=</DigestValue>
      </Reference>
      <Reference URI="/word/header1.xml?ContentType=application/vnd.openxmlformats-officedocument.wordprocessingml.header+xml">
        <DigestMethod Algorithm="http://www.w3.org/2000/09/xmldsig#sha1"/>
        <DigestValue>xitH+Wx9NJ4LlBSbiJ2C3nziBPA=</DigestValue>
      </Reference>
      <Reference URI="/word/header2.xml?ContentType=application/vnd.openxmlformats-officedocument.wordprocessingml.header+xml">
        <DigestMethod Algorithm="http://www.w3.org/2000/09/xmldsig#sha1"/>
        <DigestValue>N5+BWm00VtVhm9Wdab32ZygJyE4=</DigestValue>
      </Reference>
      <Reference URI="/word/header3.xml?ContentType=application/vnd.openxmlformats-officedocument.wordprocessingml.header+xml">
        <DigestMethod Algorithm="http://www.w3.org/2000/09/xmldsig#sha1"/>
        <DigestValue>u1v3rwqQpGVcea4cy53det9Ux78=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8Pddd2DckOPEGbOxhjWqShG6hv4=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2017-12-08T10:57:41Z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4E222-6AF8-43C0-951F-4F573A4E8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2017-12-08T10:07:00Z</dcterms:modified>
</cp:coreProperties>
</file>