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77F" w:rsidRPr="00CE6A80" w:rsidRDefault="0016677F" w:rsidP="0016677F">
      <w:pPr>
        <w:jc w:val="center"/>
        <w:rPr>
          <w:color w:val="000000"/>
        </w:rPr>
      </w:pPr>
      <w:bookmarkStart w:id="0" w:name="_GoBack"/>
      <w:bookmarkEnd w:id="0"/>
      <w:r w:rsidRPr="00CE6A80">
        <w:rPr>
          <w:color w:val="000000"/>
        </w:rPr>
        <w:t>ДОГОВОР КУПЛИ-ПРОДАЖИ №___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16677F">
      <w:pPr>
        <w:tabs>
          <w:tab w:val="right" w:pos="9637"/>
        </w:tabs>
        <w:jc w:val="both"/>
        <w:rPr>
          <w:i/>
          <w:color w:val="000000"/>
        </w:rPr>
      </w:pPr>
      <w:r w:rsidRPr="00416462">
        <w:rPr>
          <w:color w:val="000000"/>
        </w:rPr>
        <w:t xml:space="preserve">город </w:t>
      </w:r>
      <w:r w:rsidR="006244CE" w:rsidRPr="00416462">
        <w:rPr>
          <w:color w:val="000000"/>
        </w:rPr>
        <w:t>Новосибирск</w:t>
      </w:r>
      <w:r w:rsidRPr="00CE6A80">
        <w:rPr>
          <w:i/>
          <w:color w:val="000000"/>
        </w:rPr>
        <w:tab/>
        <w:t xml:space="preserve">    </w:t>
      </w:r>
      <w:r w:rsidR="00435F35">
        <w:rPr>
          <w:color w:val="000000"/>
        </w:rPr>
        <w:t>"____"______________ 2018</w:t>
      </w:r>
      <w:r w:rsidRPr="00416462">
        <w:rPr>
          <w:color w:val="000000"/>
        </w:rPr>
        <w:t xml:space="preserve"> года</w:t>
      </w:r>
    </w:p>
    <w:p w:rsidR="0016677F" w:rsidRPr="00CE6A80" w:rsidRDefault="0016677F" w:rsidP="0016677F">
      <w:pPr>
        <w:tabs>
          <w:tab w:val="right" w:pos="9637"/>
        </w:tabs>
        <w:jc w:val="both"/>
        <w:rPr>
          <w:color w:val="000000"/>
        </w:rPr>
      </w:pPr>
    </w:p>
    <w:p w:rsidR="0016677F" w:rsidRPr="00CE6A80" w:rsidRDefault="00715EBC" w:rsidP="00715EBC">
      <w:pPr>
        <w:ind w:firstLine="708"/>
        <w:jc w:val="both"/>
      </w:pPr>
      <w:r>
        <w:t>Продавец гражданин</w:t>
      </w:r>
      <w:r w:rsidRPr="00B72ADE">
        <w:t xml:space="preserve"> </w:t>
      </w:r>
      <w:r w:rsidR="00435F35">
        <w:t xml:space="preserve">Кудрявцев Максим Евгеньевич (ИНН 540233259679, СНИЛС14012642703 адрес: 630001 </w:t>
      </w:r>
      <w:proofErr w:type="spellStart"/>
      <w:r w:rsidR="00435F35">
        <w:t>г</w:t>
      </w:r>
      <w:proofErr w:type="gramStart"/>
      <w:r w:rsidR="00435F35">
        <w:t>.Н</w:t>
      </w:r>
      <w:proofErr w:type="gramEnd"/>
      <w:r w:rsidR="00435F35">
        <w:t>овосибирск</w:t>
      </w:r>
      <w:proofErr w:type="spellEnd"/>
      <w:r w:rsidR="00435F35">
        <w:t xml:space="preserve"> ул. Сухарная д. 152 )</w:t>
      </w:r>
      <w:r>
        <w:t xml:space="preserve">в лице </w:t>
      </w:r>
      <w:r w:rsidRPr="00CB4CC4">
        <w:t>Иванов</w:t>
      </w:r>
      <w:r>
        <w:t>а Евгения</w:t>
      </w:r>
      <w:r w:rsidRPr="00CB4CC4">
        <w:t xml:space="preserve"> Сергеевич</w:t>
      </w:r>
      <w:r>
        <w:t>а</w:t>
      </w:r>
      <w:r w:rsidRPr="00235CE3">
        <w:t xml:space="preserve"> (</w:t>
      </w:r>
      <w:r>
        <w:t xml:space="preserve">член НПС СОПАУ «Альянс Управляющих, </w:t>
      </w:r>
      <w:r w:rsidRPr="00CB4CC4">
        <w:t>ИНН 543552401214, регистрационный номер в сводном государственном реестре арбитражных управляющих – 15962</w:t>
      </w:r>
      <w:r w:rsidRPr="00235CE3">
        <w:t>)</w:t>
      </w:r>
      <w:r w:rsidRPr="00B72ADE">
        <w:t xml:space="preserve">, </w:t>
      </w:r>
      <w:r w:rsidRPr="006003E4">
        <w:t>действующий на основании</w:t>
      </w:r>
      <w:r w:rsidR="00435F35" w:rsidRPr="00435F35">
        <w:t xml:space="preserve"> </w:t>
      </w:r>
      <w:r w:rsidR="00435F35">
        <w:t>Решения Арбитражного суда Новосибирской области от 07.06.2017г. по делу А45-6102/2017</w:t>
      </w:r>
      <w:r>
        <w:rPr>
          <w:color w:val="000000"/>
        </w:rPr>
        <w:t>,</w:t>
      </w:r>
      <w:r w:rsidRPr="00715350">
        <w:rPr>
          <w:color w:val="000000"/>
        </w:rPr>
        <w:t xml:space="preserve"> </w:t>
      </w:r>
      <w:r w:rsidRPr="00B72ADE">
        <w:t>являющийся Организатором торгов по продаже имущества</w:t>
      </w:r>
      <w:r w:rsidR="00435F35">
        <w:t xml:space="preserve"> Кудрявцева Максима Евгеньевича</w:t>
      </w:r>
      <w:proofErr w:type="gramStart"/>
      <w:r w:rsidRPr="00B72ADE">
        <w:t xml:space="preserve"> ,</w:t>
      </w:r>
      <w:proofErr w:type="gramEnd"/>
      <w:r w:rsidRPr="00B72ADE">
        <w:t xml:space="preserve"> назначенных на</w:t>
      </w:r>
      <w:r w:rsidR="00435F35">
        <w:t xml:space="preserve"> «31» июля</w:t>
      </w:r>
      <w:r>
        <w:t xml:space="preserve"> 2018 г.</w:t>
      </w:r>
      <w:r w:rsidRPr="00B72ADE">
        <w:t>, и</w:t>
      </w:r>
      <w:r w:rsidR="0016677F">
        <w:t xml:space="preserve"> </w:t>
      </w:r>
      <w:r w:rsidR="0016677F" w:rsidRPr="00723859">
        <w:rPr>
          <w:b/>
        </w:rPr>
        <w:t>П</w:t>
      </w:r>
      <w:r w:rsidR="0016677F" w:rsidRPr="00235CE3">
        <w:rPr>
          <w:b/>
        </w:rPr>
        <w:t>окупатель _____________________</w:t>
      </w:r>
      <w:r w:rsidR="0016677F" w:rsidRPr="00235CE3">
        <w:rPr>
          <w:color w:val="000000"/>
        </w:rPr>
        <w:t>в лице ______________________________, действующего на основании ________________________________________________</w:t>
      </w:r>
      <w:r w:rsidR="0016677F">
        <w:rPr>
          <w:color w:val="000000"/>
        </w:rPr>
        <w:t>_______________________________</w:t>
      </w:r>
      <w:r w:rsidR="0016677F" w:rsidRPr="00CE6A80">
        <w:rPr>
          <w:color w:val="000000"/>
        </w:rPr>
        <w:t>, заключили настоящий Договор о нижеследующем:</w:t>
      </w:r>
    </w:p>
    <w:p w:rsidR="0016677F" w:rsidRPr="00413F46" w:rsidRDefault="0016677F" w:rsidP="0016677F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napToGrid w:val="0"/>
          <w:color w:val="FF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условиями проведения торгов по продаже имущества </w:t>
      </w:r>
      <w:r w:rsidR="00435F35">
        <w:rPr>
          <w:rFonts w:ascii="Times New Roman" w:hAnsi="Times New Roman" w:cs="Times New Roman"/>
          <w:color w:val="000000"/>
          <w:sz w:val="24"/>
          <w:szCs w:val="24"/>
        </w:rPr>
        <w:t>Кудрявцева М.Е.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и опубликованного сообщения № </w:t>
      </w:r>
      <w:r w:rsidRPr="00CE6A80">
        <w:rPr>
          <w:rFonts w:ascii="Times New Roman" w:hAnsi="Times New Roman" w:cs="Times New Roman"/>
          <w:bCs/>
          <w:sz w:val="24"/>
          <w:szCs w:val="24"/>
        </w:rPr>
        <w:t>___________________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на сайте </w:t>
      </w:r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www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7358E1">
        <w:rPr>
          <w:rFonts w:ascii="Times New Roman" w:hAnsi="Times New Roman" w:cs="Times New Roman"/>
          <w:color w:val="000000"/>
          <w:sz w:val="24"/>
          <w:szCs w:val="24"/>
          <w:lang w:val="en-US"/>
        </w:rPr>
        <w:t>bankrot</w:t>
      </w:r>
      <w:proofErr w:type="spellEnd"/>
      <w:r w:rsidR="007358E1" w:rsidRPr="007358E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fedresurs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основании результатов торгов согласно ___________________________________________, в соответствии с требованиями ФЗ "О несостоятельности (банкротстве)" №127-ФЗ от 26.10.2002г. Продавец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передаёт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, а Покупатель </w:t>
      </w:r>
      <w:r w:rsidR="00715EBC">
        <w:rPr>
          <w:rFonts w:ascii="Times New Roman" w:hAnsi="Times New Roman" w:cs="Times New Roman"/>
          <w:color w:val="000000"/>
          <w:sz w:val="24"/>
          <w:szCs w:val="24"/>
        </w:rPr>
        <w:t>принимает в собственность________________________________________________________.</w:t>
      </w:r>
      <w:r w:rsidRPr="00413F46">
        <w:rPr>
          <w:rFonts w:ascii="Times New Roman" w:hAnsi="Times New Roman" w:cs="Times New Roman"/>
          <w:snapToGrid w:val="0"/>
          <w:color w:val="FF0000"/>
          <w:sz w:val="24"/>
          <w:szCs w:val="24"/>
        </w:rPr>
        <w:t>.</w:t>
      </w:r>
    </w:p>
    <w:p w:rsidR="0016677F" w:rsidRPr="00723859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23859">
        <w:rPr>
          <w:rFonts w:ascii="Times New Roman" w:hAnsi="Times New Roman" w:cs="Times New Roman"/>
          <w:sz w:val="24"/>
          <w:szCs w:val="24"/>
        </w:rPr>
        <w:t>Осуществляя действия, связанные с приобретением имущества, входящего в состав лота, Покупатель подтверждает, что он знаком с правовым положением и качественным состоянием приобретаемого имущества, наличием обременений и правовыми последствиями их наличия, Понимает и осознает о правовых последствиях приобретения права собственности указанного помещения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Pr="00723859">
        <w:rPr>
          <w:rFonts w:ascii="Times New Roman" w:hAnsi="Times New Roman" w:cs="Times New Roman"/>
          <w:sz w:val="24"/>
          <w:szCs w:val="24"/>
        </w:rPr>
        <w:t xml:space="preserve"> в том числе о порядке прекращения обременений.</w:t>
      </w:r>
    </w:p>
    <w:p w:rsidR="0016677F" w:rsidRPr="00CE6A80" w:rsidRDefault="00715EBC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296D70">
        <w:rPr>
          <w:rFonts w:ascii="Times New Roman" w:hAnsi="Times New Roman" w:cs="Times New Roman"/>
          <w:sz w:val="24"/>
          <w:szCs w:val="24"/>
        </w:rPr>
        <w:t xml:space="preserve"> даты принятия</w:t>
      </w:r>
      <w:proofErr w:type="gramEnd"/>
      <w:r w:rsidR="00296D70">
        <w:rPr>
          <w:rFonts w:ascii="Times New Roman" w:hAnsi="Times New Roman" w:cs="Times New Roman"/>
          <w:sz w:val="24"/>
          <w:szCs w:val="24"/>
        </w:rPr>
        <w:t xml:space="preserve"> арбитражным судом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решения о признании должника банкротом и об открытии конкурсного производства снимаются ранее наложенные аресты на имущество должника </w:t>
      </w:r>
      <w:r w:rsidR="00296D70">
        <w:rPr>
          <w:rFonts w:ascii="Times New Roman" w:hAnsi="Times New Roman" w:cs="Times New Roman"/>
          <w:sz w:val="24"/>
          <w:szCs w:val="24"/>
        </w:rPr>
        <w:t>и иные ограничения распоряжения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имуществом должника; основанием для снятия ареста на имущество должника является решение суда о признании должника банкротом и об открытии конкурсного производства. Расходы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связанные со снятием ограничений/обременений несет Покупатель.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>Имущество, указанное в п.1. Настоящего договора, продается в порядке, предусмотренном ФЗ «О несостоятельности (банкротстве)», в рамках дела о несостоят</w:t>
      </w:r>
      <w:r w:rsidR="00296D70">
        <w:rPr>
          <w:rFonts w:ascii="Times New Roman" w:eastAsia="Courier New" w:hAnsi="Times New Roman" w:cs="Times New Roman"/>
          <w:color w:val="000000"/>
          <w:sz w:val="24"/>
          <w:szCs w:val="24"/>
        </w:rPr>
        <w:t>ельности (банкротстве) Продавца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</w:t>
      </w:r>
      <w:r w:rsidR="00435F35">
        <w:rPr>
          <w:rFonts w:ascii="Times New Roman" w:eastAsia="Courier New" w:hAnsi="Times New Roman" w:cs="Times New Roman"/>
          <w:color w:val="000000"/>
          <w:sz w:val="24"/>
          <w:szCs w:val="24"/>
        </w:rPr>
        <w:t>№А45-6102/2017</w:t>
      </w:r>
      <w:r w:rsidR="00296D70">
        <w:t xml:space="preserve">. 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Покупатель извещен о судебных актах, рассматриваемых в данном деле и поданных заявлениях об их пересмотре, понимает юридические последствия их вынесения и обжалования.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proofErr w:type="gramStart"/>
      <w:r w:rsidRPr="00CE6A80">
        <w:rPr>
          <w:rFonts w:ascii="Times New Roman" w:hAnsi="Times New Roman" w:cs="Times New Roman"/>
          <w:sz w:val="24"/>
          <w:szCs w:val="24"/>
        </w:rPr>
        <w:t>Торги по продаже имущества проведены в процедуре банкротства на условиях, определенных положением о порядке, сроках и условиях продажи имущества должника в ходе процедуры реализации имущества, и правилах расчетов с кредиторами должника и положением о порядке, сроках и условиях продажи имущества должника, являющегося предметом залога, в ходе процедуры реализации имущества, и правилах расчетов с залоговым кредитором гражданина</w:t>
      </w:r>
      <w:proofErr w:type="gramEnd"/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E6A80">
        <w:rPr>
          <w:rFonts w:ascii="Times New Roman" w:hAnsi="Times New Roman" w:cs="Times New Roman"/>
          <w:sz w:val="24"/>
          <w:szCs w:val="24"/>
        </w:rPr>
        <w:t>Покупатель знаком с правовым положением и качественным состоянием приобретаемого имущества.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2. Объект принадлежит Продавцу на праве собственности.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3. Цена Объекта определена по результатам торгов и составляет</w:t>
      </w:r>
      <w:proofErr w:type="gramStart"/>
      <w:r w:rsidRPr="00CE6A80">
        <w:rPr>
          <w:color w:val="000000"/>
        </w:rPr>
        <w:t xml:space="preserve">: </w:t>
      </w:r>
      <w:r w:rsidRPr="00CE6A80">
        <w:t xml:space="preserve">______________ </w:t>
      </w:r>
      <w:r w:rsidR="000C694A">
        <w:rPr>
          <w:color w:val="000000"/>
        </w:rPr>
        <w:t>(________________________)</w:t>
      </w:r>
      <w:r w:rsidRPr="00CE6A80">
        <w:rPr>
          <w:color w:val="000000"/>
        </w:rPr>
        <w:t xml:space="preserve"> </w:t>
      </w:r>
      <w:proofErr w:type="gramEnd"/>
      <w:r w:rsidRPr="00CE6A80">
        <w:rPr>
          <w:color w:val="000000"/>
        </w:rPr>
        <w:t>рублей 00 копеек.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Задаток в сумме ________________ руб</w:t>
      </w:r>
      <w:proofErr w:type="gramStart"/>
      <w:r w:rsidRPr="00CE6A80">
        <w:rPr>
          <w:color w:val="000000"/>
        </w:rPr>
        <w:t>.</w:t>
      </w:r>
      <w:r w:rsidRPr="00CE6A80">
        <w:rPr>
          <w:bCs/>
          <w:color w:val="000000"/>
          <w:spacing w:val="5"/>
        </w:rPr>
        <w:t xml:space="preserve"> (_____________________________________) </w:t>
      </w:r>
      <w:proofErr w:type="gramEnd"/>
      <w:r w:rsidRPr="00CE6A80">
        <w:rPr>
          <w:bCs/>
          <w:color w:val="000000"/>
          <w:spacing w:val="5"/>
        </w:rPr>
        <w:t>руб. 00 коп.</w:t>
      </w:r>
      <w:r w:rsidRPr="00CE6A80">
        <w:rPr>
          <w:color w:val="000000"/>
        </w:rPr>
        <w:t>, перечисленный Покупателем по Договору о задатке №</w:t>
      </w:r>
      <w:r w:rsidRPr="00CE6A80">
        <w:rPr>
          <w:bCs/>
          <w:color w:val="000000"/>
          <w:spacing w:val="-1"/>
        </w:rPr>
        <w:t xml:space="preserve"> _____</w:t>
      </w:r>
      <w:r w:rsidRPr="00CE6A80">
        <w:rPr>
          <w:color w:val="000000"/>
        </w:rPr>
        <w:t xml:space="preserve"> от _____г. для участия в торгах, засчитывается в счет оплаты Имущества.</w:t>
      </w:r>
    </w:p>
    <w:p w:rsidR="0016677F" w:rsidRPr="00CE6A80" w:rsidRDefault="0016677F" w:rsidP="0016677F">
      <w:pPr>
        <w:ind w:firstLine="540"/>
        <w:jc w:val="both"/>
      </w:pPr>
      <w:r w:rsidRPr="00CE6A80">
        <w:t>За вычетом суммы задатка Покупатель обязан уплатить</w:t>
      </w:r>
      <w:proofErr w:type="gramStart"/>
      <w:r w:rsidRPr="00CE6A80">
        <w:t xml:space="preserve"> ____ (_________) </w:t>
      </w:r>
      <w:proofErr w:type="gramEnd"/>
      <w:r w:rsidRPr="00CE6A80">
        <w:t>рублей.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4. Оплата по настоящему договору производится Покупателем посредством перечисления денежных сре</w:t>
      </w:r>
      <w:proofErr w:type="gramStart"/>
      <w:r w:rsidRPr="00CE6A80">
        <w:rPr>
          <w:color w:val="000000"/>
        </w:rPr>
        <w:t>дств в сл</w:t>
      </w:r>
      <w:proofErr w:type="gramEnd"/>
      <w:r w:rsidRPr="00CE6A80">
        <w:rPr>
          <w:color w:val="000000"/>
        </w:rPr>
        <w:t>едующем порядке:</w:t>
      </w:r>
    </w:p>
    <w:p w:rsidR="0016677F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в размере</w:t>
      </w:r>
      <w:proofErr w:type="gramStart"/>
      <w:r w:rsidRPr="00CE6A80">
        <w:rPr>
          <w:color w:val="000000"/>
        </w:rPr>
        <w:t xml:space="preserve"> : </w:t>
      </w:r>
      <w:r w:rsidRPr="00CE6A80">
        <w:t xml:space="preserve">______________ </w:t>
      </w:r>
      <w:r w:rsidRPr="00CE6A80">
        <w:rPr>
          <w:color w:val="000000"/>
        </w:rPr>
        <w:t>(____________</w:t>
      </w:r>
      <w:r w:rsidR="000C694A">
        <w:rPr>
          <w:color w:val="000000"/>
        </w:rPr>
        <w:t>____________)</w:t>
      </w:r>
      <w:r>
        <w:rPr>
          <w:color w:val="000000"/>
        </w:rPr>
        <w:t xml:space="preserve"> </w:t>
      </w:r>
      <w:proofErr w:type="gramEnd"/>
      <w:r>
        <w:rPr>
          <w:color w:val="000000"/>
        </w:rPr>
        <w:t>рублей 00 копеек по следую</w:t>
      </w:r>
      <w:r w:rsidR="000A656F">
        <w:rPr>
          <w:color w:val="000000"/>
        </w:rPr>
        <w:t xml:space="preserve">щим реквизитам: </w:t>
      </w:r>
      <w:r w:rsidR="000A656F" w:rsidRPr="000A656F">
        <w:rPr>
          <w:color w:val="000000"/>
        </w:rPr>
        <w:t xml:space="preserve">ПАО «Сбербанк», БИК 045004641, к/с 30101810500000000641, </w:t>
      </w:r>
      <w:proofErr w:type="gramStart"/>
      <w:r w:rsidR="000A656F" w:rsidRPr="000A656F">
        <w:rPr>
          <w:color w:val="000000"/>
        </w:rPr>
        <w:t>р</w:t>
      </w:r>
      <w:proofErr w:type="gramEnd"/>
      <w:r w:rsidR="000A656F" w:rsidRPr="000A656F">
        <w:rPr>
          <w:color w:val="000000"/>
        </w:rPr>
        <w:t>/с №</w:t>
      </w:r>
      <w:r w:rsidR="00435F35">
        <w:rPr>
          <w:color w:val="000000"/>
        </w:rPr>
        <w:t>40817810944053882128</w:t>
      </w:r>
      <w:r>
        <w:rPr>
          <w:color w:val="000000"/>
        </w:rP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lastRenderedPageBreak/>
        <w:t xml:space="preserve">Покупатель обязан принять и </w:t>
      </w:r>
      <w:proofErr w:type="gramStart"/>
      <w:r w:rsidRPr="00CE6A80">
        <w:rPr>
          <w:color w:val="000000"/>
        </w:rPr>
        <w:t>оплатить стоимость Объекта</w:t>
      </w:r>
      <w:proofErr w:type="gramEnd"/>
      <w:r w:rsidRPr="00CE6A80">
        <w:rPr>
          <w:color w:val="000000"/>
        </w:rPr>
        <w:t xml:space="preserve"> не позднее 30 календарных дней с момента подписания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5. Стороны пришли к соглашению, что обязанность Продавца по передаче имущества, являющегося предметом настоящего договора, возникает только после поступления денежных средств, в размере полной стоимости Объекта на расчетный счет Продавца. Право собственности на Имущество переходит к Покупателю с момента его полной оплаты. Покупатель несет бремя содержания и все риски утраты (гибели) Объекта </w:t>
      </w:r>
      <w:proofErr w:type="gramStart"/>
      <w:r w:rsidRPr="00CE6A80">
        <w:rPr>
          <w:color w:val="000000"/>
        </w:rPr>
        <w:t>с даты формирования</w:t>
      </w:r>
      <w:proofErr w:type="gramEnd"/>
      <w:r w:rsidRPr="00CE6A80">
        <w:rPr>
          <w:color w:val="000000"/>
        </w:rPr>
        <w:t xml:space="preserve"> и публикации на торговой площадке Итогового Протокола заседания комиссии по проведению торговой процедуры, по результатам которой заключен настоящий договор.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6. Стороны договорились, что не поступление денежных сре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дств в сч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>ет оплаты Объекта в сумме и в сроки, указанные в настоящем Договоре, считается отказом Покупателя от исполнения обязательств по оплате Объекта.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Настоящий Договор считается расторгнутым </w:t>
      </w:r>
      <w:proofErr w:type="gramStart"/>
      <w:r w:rsidRPr="00CE6A80">
        <w:rPr>
          <w:color w:val="000000"/>
        </w:rPr>
        <w:t>с даты направления</w:t>
      </w:r>
      <w:proofErr w:type="gramEnd"/>
      <w:r w:rsidRPr="00CE6A80">
        <w:rPr>
          <w:color w:val="000000"/>
        </w:rPr>
        <w:t xml:space="preserve"> Продавцом указанного уведомления, при этом Покупатель теряет право на получение Объекта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7. В случае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если Покупатель отказывается от принятия Имущества или нарушает сроки оплаты, то настоящий Договор считается расторгнутым с момента направления Продавцом уведомления в адрес Покупателя, при этом </w:t>
      </w:r>
      <w:r>
        <w:rPr>
          <w:rFonts w:ascii="Times New Roman" w:hAnsi="Times New Roman" w:cs="Times New Roman"/>
          <w:color w:val="000000"/>
          <w:sz w:val="24"/>
          <w:szCs w:val="24"/>
        </w:rPr>
        <w:t>задаток не возвращается.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8. Покупатель осведомлен и согласен на передачу по настоящему договору имущества в состоянии бывшего в употреблении, уведомлен и согласен об отсутствии технической документации на Объект. Покупатель уведомлен об отсутствии полного комплекта технической и проектной документации на Объект.</w:t>
      </w:r>
    </w:p>
    <w:p w:rsidR="0016677F" w:rsidRPr="00CE6A80" w:rsidRDefault="0016677F" w:rsidP="0016677F">
      <w:pPr>
        <w:ind w:firstLine="540"/>
        <w:jc w:val="both"/>
        <w:rPr>
          <w:lang w:eastAsia="ar-SA"/>
        </w:rPr>
      </w:pPr>
      <w:r w:rsidRPr="00CE6A80">
        <w:t xml:space="preserve">Все характеристики Объекта </w:t>
      </w:r>
      <w:r w:rsidRPr="00CE6A80">
        <w:rPr>
          <w:bCs/>
        </w:rPr>
        <w:t>Покупателю</w:t>
      </w:r>
      <w:r w:rsidRPr="00CE6A80">
        <w:t xml:space="preserve"> известны. </w:t>
      </w:r>
      <w:r w:rsidRPr="00CE6A80">
        <w:rPr>
          <w:bCs/>
        </w:rPr>
        <w:t>Покупатель</w:t>
      </w:r>
      <w:r w:rsidRPr="00CE6A80">
        <w:t xml:space="preserve"> подтверждает, что претензий к качеству и состоянию покупаемого по настоящему договору Объекта не имеет. </w:t>
      </w:r>
      <w:r w:rsidRPr="00CE6A80">
        <w:rPr>
          <w:lang w:eastAsia="ar-SA"/>
        </w:rPr>
        <w:t>Продавец не несет ответственности за техническое состояние проданного Объекта. Покупатель имел возможность осмотра и проверки объекта до приобретения, а Продавец предоставил возможность такого осмотра и/или проверки (испытания).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proofErr w:type="gramStart"/>
      <w:r w:rsidRPr="00CE6A80">
        <w:rPr>
          <w:color w:val="000000"/>
        </w:rPr>
        <w:t>Все расходы, связанные с оформлением прав покупателя на Объект, снятием обременений, перерегистрацией, восстановлением документов (технического паспорта, кадастрового паспорта и т.п., ПТС, Свидетельств, ПСМ и т.п.), расх</w:t>
      </w:r>
      <w:r w:rsidR="00296D70">
        <w:rPr>
          <w:color w:val="000000"/>
        </w:rPr>
        <w:t>одов связанных с проникновением</w:t>
      </w:r>
      <w:r w:rsidRPr="00CE6A80">
        <w:rPr>
          <w:color w:val="000000"/>
        </w:rPr>
        <w:t xml:space="preserve"> в помещение (при противодействии), необходимостью направления представителя Продавца для передачи Объекта подготовки необходимы</w:t>
      </w:r>
      <w:r w:rsidR="00296D70">
        <w:rPr>
          <w:color w:val="000000"/>
        </w:rPr>
        <w:t>х доверенност</w:t>
      </w:r>
      <w:r w:rsidRPr="00CE6A80">
        <w:rPr>
          <w:color w:val="000000"/>
        </w:rPr>
        <w:t>ей и сдачи необходимых документов в регис</w:t>
      </w:r>
      <w:r w:rsidR="00296D70">
        <w:rPr>
          <w:color w:val="000000"/>
        </w:rPr>
        <w:t>т</w:t>
      </w:r>
      <w:r w:rsidRPr="00CE6A80">
        <w:rPr>
          <w:color w:val="000000"/>
        </w:rPr>
        <w:t>рирующие органы, несет Покупатель.</w:t>
      </w:r>
      <w:proofErr w:type="gramEnd"/>
      <w:r w:rsidRPr="00CE6A80">
        <w:rPr>
          <w:color w:val="000000"/>
        </w:rPr>
        <w:t xml:space="preserve"> Покупатель несет все необходимые расходы, связанные с восстановлением необходимых документов и уплаты государственных пошлин, а также связанных с этим командировочных расходов представителей Продавца (транспортные расходы, оплата суточных и т.п.) Указанные выше расходы не включены в стоимость Объекта и подлежат оплате Покупателем до их оплаты на основании счета финансового управляющего.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CE6A80">
        <w:rPr>
          <w:color w:val="000000"/>
        </w:rPr>
        <w:t>. Договор вступает в силу с момента его подписания и действует до полного исполнения Сторонами своих обязательств, если иное не предусмотрено императивными нормами действующего законодательства. Все споры и разногласия в связи с реализацией настоящего Договора разрешаются путем переговоров между Сторонами. Если на переговорах согласие не достигнуто, спор подлежит рассмотрению в суде по месту нахождения продавца (договорная подсудность).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10</w:t>
      </w:r>
      <w:r w:rsidRPr="00CE6A80">
        <w:rPr>
          <w:color w:val="000000"/>
        </w:rPr>
        <w:t>. Настоящий договор содержит весь объем соглашений между сторонами в отношении предмет настоящего договора, отменяет и делает недействительными все другие обязательства и представления, которые могли быть приняты или сделаны сторонами, будь то в устной или письменной форме до заключения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t>Все расходы, связанные с государственной регистрацией перехода права собственности на недвижимое имущество несет Покупатель</w:t>
      </w:r>
      <w: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1</w:t>
      </w:r>
      <w:r>
        <w:rPr>
          <w:color w:val="000000"/>
        </w:rPr>
        <w:t>1</w:t>
      </w:r>
      <w:r w:rsidRPr="00CE6A80">
        <w:rPr>
          <w:color w:val="000000"/>
        </w:rPr>
        <w:t xml:space="preserve">. Настоящий договор составлен в </w:t>
      </w:r>
      <w:r>
        <w:rPr>
          <w:color w:val="000000"/>
        </w:rPr>
        <w:t>4</w:t>
      </w:r>
      <w:r w:rsidRPr="00CE6A80">
        <w:rPr>
          <w:color w:val="000000"/>
        </w:rPr>
        <w:t xml:space="preserve"> экземплярах имеющих равную юридическую силу. 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16677F">
      <w:pPr>
        <w:jc w:val="both"/>
        <w:rPr>
          <w:color w:val="000000"/>
        </w:rPr>
      </w:pPr>
      <w:r w:rsidRPr="00296D70">
        <w:rPr>
          <w:b/>
          <w:color w:val="000000"/>
        </w:rPr>
        <w:lastRenderedPageBreak/>
        <w:t>Продавец:</w:t>
      </w:r>
      <w:r w:rsidR="00435F35" w:rsidRPr="00435F35">
        <w:t xml:space="preserve"> </w:t>
      </w:r>
      <w:r w:rsidR="00435F35">
        <w:t xml:space="preserve">Кудрявцев Максим Евгеньевич (ИНН 540233259679, СНИЛС14012642703 адрес: 630001 </w:t>
      </w:r>
      <w:proofErr w:type="spellStart"/>
      <w:r w:rsidR="00435F35">
        <w:t>г</w:t>
      </w:r>
      <w:proofErr w:type="gramStart"/>
      <w:r w:rsidR="00435F35">
        <w:t>.Н</w:t>
      </w:r>
      <w:proofErr w:type="gramEnd"/>
      <w:r w:rsidR="00435F35">
        <w:t>овосибирск</w:t>
      </w:r>
      <w:proofErr w:type="spellEnd"/>
      <w:r w:rsidR="00435F35">
        <w:t xml:space="preserve"> ул. Сухарная д. 152 )</w:t>
      </w:r>
      <w:r w:rsidR="000B44DB" w:rsidRPr="000B44DB">
        <w:t xml:space="preserve"> </w:t>
      </w:r>
      <w:r w:rsidR="000A656F" w:rsidRPr="000A656F">
        <w:t>ПАО «Сбербанк», БИК 045004641, к/</w:t>
      </w:r>
      <w:r w:rsidR="000B44DB">
        <w:t xml:space="preserve">с 30101810500000000641, р/с № </w:t>
      </w:r>
      <w:r w:rsidR="00435F35">
        <w:rPr>
          <w:color w:val="000000"/>
        </w:rPr>
        <w:t>40817810944053882128</w:t>
      </w:r>
      <w:r w:rsidR="000A656F" w:rsidRPr="000A656F">
        <w:t>.</w:t>
      </w:r>
    </w:p>
    <w:p w:rsidR="0016677F" w:rsidRPr="00CE6A80" w:rsidRDefault="0016677F" w:rsidP="0016677F"/>
    <w:p w:rsidR="0016677F" w:rsidRPr="00715EBC" w:rsidRDefault="0016677F" w:rsidP="0016677F">
      <w:r w:rsidRPr="00296D70">
        <w:rPr>
          <w:b/>
        </w:rPr>
        <w:t>Финансовый управляющий</w:t>
      </w:r>
      <w:r w:rsidR="00296D70">
        <w:rPr>
          <w:b/>
        </w:rPr>
        <w:t>:</w:t>
      </w:r>
      <w:r>
        <w:t xml:space="preserve"> </w:t>
      </w:r>
      <w:r w:rsidR="00296D70" w:rsidRPr="00296D70">
        <w:t>Иванов Евгений Сергеевич</w:t>
      </w:r>
      <w:r w:rsidR="00296D70" w:rsidRPr="00235CE3">
        <w:t xml:space="preserve"> (</w:t>
      </w:r>
      <w:r w:rsidR="00296D70">
        <w:t xml:space="preserve">член НПС СОПАУ «Альянс Управляющих, </w:t>
      </w:r>
      <w:r w:rsidR="00296D70" w:rsidRPr="0045564D">
        <w:rPr>
          <w:sz w:val="22"/>
          <w:szCs w:val="22"/>
        </w:rPr>
        <w:t xml:space="preserve">ИНН 543552401214, регистрационный номер в сводном государственном реестре арбитражных управляющих – </w:t>
      </w:r>
      <w:r w:rsidR="00296D70">
        <w:rPr>
          <w:sz w:val="22"/>
          <w:szCs w:val="22"/>
        </w:rPr>
        <w:t>15962</w:t>
      </w:r>
      <w:r w:rsidR="00296D70" w:rsidRPr="00235CE3">
        <w:t>)</w:t>
      </w:r>
      <w:r>
        <w:t>_____________</w:t>
      </w:r>
    </w:p>
    <w:p w:rsidR="007358E1" w:rsidRPr="00715EBC" w:rsidRDefault="007358E1" w:rsidP="0016677F"/>
    <w:p w:rsidR="007358E1" w:rsidRPr="00715EBC" w:rsidRDefault="007358E1" w:rsidP="0016677F"/>
    <w:p w:rsidR="0016677F" w:rsidRPr="00CE6A80" w:rsidRDefault="0016677F" w:rsidP="0016677F">
      <w:pPr>
        <w:tabs>
          <w:tab w:val="right" w:pos="10260"/>
        </w:tabs>
        <w:rPr>
          <w:color w:val="000000"/>
        </w:rPr>
      </w:pPr>
      <w:r w:rsidRPr="00CE6A80">
        <w:tab/>
        <w:t xml:space="preserve"> </w:t>
      </w:r>
    </w:p>
    <w:p w:rsidR="0016677F" w:rsidRPr="00CE6A80" w:rsidRDefault="0016677F" w:rsidP="0016677F">
      <w:pPr>
        <w:jc w:val="both"/>
        <w:rPr>
          <w:color w:val="000000"/>
        </w:rPr>
      </w:pPr>
      <w:r w:rsidRPr="00296D70">
        <w:rPr>
          <w:b/>
          <w:color w:val="000000"/>
        </w:rPr>
        <w:t>Покупатель:</w:t>
      </w:r>
      <w:r>
        <w:rPr>
          <w:color w:val="000000"/>
        </w:rPr>
        <w:t>___________________________________________________________</w:t>
      </w:r>
    </w:p>
    <w:p w:rsidR="0016677F" w:rsidRPr="00CE6A80" w:rsidRDefault="0016677F" w:rsidP="0016677F">
      <w:pPr>
        <w:jc w:val="both"/>
        <w:rPr>
          <w:color w:val="000000"/>
          <w:spacing w:val="-2"/>
        </w:rPr>
      </w:pPr>
      <w:r w:rsidRPr="00CE6A80">
        <w:t xml:space="preserve"> </w:t>
      </w:r>
    </w:p>
    <w:p w:rsidR="005D5BB8" w:rsidRDefault="005D5BB8"/>
    <w:sectPr w:rsidR="005D5BB8" w:rsidSect="008F22D9">
      <w:pgSz w:w="11906" w:h="16838"/>
      <w:pgMar w:top="540" w:right="566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C6B4A"/>
    <w:multiLevelType w:val="hybridMultilevel"/>
    <w:tmpl w:val="2996CCA0"/>
    <w:lvl w:ilvl="0" w:tplc="B30C440E">
      <w:start w:val="1"/>
      <w:numFmt w:val="decimal"/>
      <w:lvlText w:val="%1."/>
      <w:lvlJc w:val="left"/>
      <w:pPr>
        <w:ind w:left="1513" w:hanging="804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77F"/>
    <w:rsid w:val="000A656F"/>
    <w:rsid w:val="000B44DB"/>
    <w:rsid w:val="000C694A"/>
    <w:rsid w:val="0016677F"/>
    <w:rsid w:val="00296D70"/>
    <w:rsid w:val="00413F46"/>
    <w:rsid w:val="00416462"/>
    <w:rsid w:val="00435F35"/>
    <w:rsid w:val="0057414E"/>
    <w:rsid w:val="005D5BB8"/>
    <w:rsid w:val="006244CE"/>
    <w:rsid w:val="006A2DFB"/>
    <w:rsid w:val="006C3640"/>
    <w:rsid w:val="00715350"/>
    <w:rsid w:val="00715EBC"/>
    <w:rsid w:val="007358E1"/>
    <w:rsid w:val="00813C61"/>
    <w:rsid w:val="00B0574B"/>
    <w:rsid w:val="00BA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fM9eIazsTAqzF8xNNdZBYA0aI/LQNFH97EVN6tE5zjg=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j1Z2POjQEVdF9bOeL/BKuTKO+N00YDC0uN3J8DChXxk=</DigestValue>
    </Reference>
  </SignedInfo>
  <SignatureValue>K+R8NjveVk2B0v6I3WCqKcavhjNUlGn/vqKtB7XG9eMJ15rkU3qs7Bn+dPqXo1aA
fnRhL+Si2Ny5NYW5ot6umg==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zJVyK6K2t5Agwa4Z/kBabK9sUNE=</DigestValue>
      </Reference>
      <Reference URI="/word/stylesWithEffects.xml?ContentType=application/vnd.ms-word.stylesWithEffects+xml">
        <DigestMethod Algorithm="http://www.w3.org/2000/09/xmldsig#sha1"/>
        <DigestValue>m7FCviInn9ScPvgImW7dv9dYllw=</DigestValue>
      </Reference>
      <Reference URI="/word/styles.xml?ContentType=application/vnd.openxmlformats-officedocument.wordprocessingml.styles+xml">
        <DigestMethod Algorithm="http://www.w3.org/2000/09/xmldsig#sha1"/>
        <DigestValue>mtUbEn8bTJxmgxf6LV39XkckDhw=</DigestValue>
      </Reference>
      <Reference URI="/word/settings.xml?ContentType=application/vnd.openxmlformats-officedocument.wordprocessingml.settings+xml">
        <DigestMethod Algorithm="http://www.w3.org/2000/09/xmldsig#sha1"/>
        <DigestValue>YOKKMyRNl/KltmFFpG3T0gGxpmo=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8+LyRZMPmbt2QOsieLQiZQLVXB0=</DigestValue>
      </Reference>
      <Reference URI="/word/numbering.xml?ContentType=application/vnd.openxmlformats-officedocument.wordprocessingml.numbering+xml">
        <DigestMethod Algorithm="http://www.w3.org/2000/09/xmldsig#sha1"/>
        <DigestValue>yBKREl3Q8XCoBVeN0dJEDG3S1U8=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2018-08-14T11:28:32Z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2018-08-14T11:28:32Z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1258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2</cp:revision>
  <dcterms:created xsi:type="dcterms:W3CDTF">2018-08-08T08:43:00Z</dcterms:created>
  <dcterms:modified xsi:type="dcterms:W3CDTF">2018-08-08T08:43:00Z</dcterms:modified>
</cp:coreProperties>
</file>