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E9E" w:rsidRDefault="00F64E9E" w:rsidP="00510328">
      <w:pPr>
        <w:pStyle w:val="ConsNormal"/>
        <w:widowControl/>
        <w:spacing w:line="0" w:lineRule="atLeast"/>
        <w:ind w:right="0" w:firstLine="0"/>
        <w:rPr>
          <w:bCs/>
          <w:iCs/>
          <w:sz w:val="16"/>
          <w:szCs w:val="16"/>
        </w:rPr>
      </w:pPr>
      <w:bookmarkStart w:id="0" w:name="_GoBack"/>
      <w:bookmarkEnd w:id="0"/>
    </w:p>
    <w:p w:rsidR="00F64E9E" w:rsidRDefault="00F64E9E" w:rsidP="007E6F6A">
      <w:pPr>
        <w:pStyle w:val="ConsNormal"/>
        <w:widowControl/>
        <w:spacing w:line="0" w:lineRule="atLeast"/>
        <w:ind w:right="0" w:firstLine="567"/>
        <w:rPr>
          <w:bCs/>
          <w:iCs/>
          <w:sz w:val="16"/>
          <w:szCs w:val="1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F64E9E" w:rsidTr="00F64E9E">
        <w:trPr>
          <w:trHeight w:val="536"/>
        </w:trPr>
        <w:tc>
          <w:tcPr>
            <w:tcW w:w="9464" w:type="dxa"/>
          </w:tcPr>
          <w:p w:rsidR="00F64E9E" w:rsidRDefault="00F64E9E">
            <w:pPr>
              <w:spacing w:line="0" w:lineRule="atLeast"/>
              <w:ind w:left="-108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br w:type="page"/>
            </w:r>
          </w:p>
          <w:p w:rsidR="00F64E9E" w:rsidRDefault="00F64E9E">
            <w:pPr>
              <w:spacing w:line="0" w:lineRule="atLeast"/>
              <w:jc w:val="righ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Приложение №1</w:t>
            </w:r>
          </w:p>
          <w:p w:rsidR="00F64E9E" w:rsidRDefault="00F64E9E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к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Положению</w:t>
            </w:r>
          </w:p>
          <w:p w:rsidR="00F64E9E" w:rsidRDefault="00F64E9E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о порядке, сроках и об условиях продажи имущества, принадлежащего на праве собственности </w:t>
            </w:r>
          </w:p>
          <w:p w:rsidR="00F64E9E" w:rsidRDefault="00510328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iCs/>
                <w:spacing w:val="-3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Силину Виктору Анатольевичу</w:t>
            </w:r>
          </w:p>
        </w:tc>
      </w:tr>
    </w:tbl>
    <w:p w:rsidR="00F64E9E" w:rsidRDefault="00F64E9E" w:rsidP="00F64E9E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Договор о задатке</w:t>
      </w:r>
    </w:p>
    <w:p w:rsidR="00F64E9E" w:rsidRDefault="00F64E9E" w:rsidP="00F64E9E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7"/>
        <w:gridCol w:w="4696"/>
      </w:tblGrid>
      <w:tr w:rsidR="00F64E9E" w:rsidTr="00F64E9E">
        <w:tc>
          <w:tcPr>
            <w:tcW w:w="4785" w:type="dxa"/>
            <w:hideMark/>
          </w:tcPr>
          <w:p w:rsidR="00F64E9E" w:rsidRDefault="00F64E9E">
            <w:pPr>
              <w:spacing w:line="0" w:lineRule="atLeas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город Санкт-Петербург</w:t>
            </w:r>
          </w:p>
        </w:tc>
        <w:tc>
          <w:tcPr>
            <w:tcW w:w="4786" w:type="dxa"/>
            <w:hideMark/>
          </w:tcPr>
          <w:p w:rsidR="00F64E9E" w:rsidRDefault="00F64E9E">
            <w:pPr>
              <w:spacing w:line="0" w:lineRule="atLeast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«_____» _______________2018 года</w:t>
            </w:r>
          </w:p>
        </w:tc>
      </w:tr>
    </w:tbl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Финансовый управляющий </w:t>
      </w:r>
      <w:r>
        <w:rPr>
          <w:rFonts w:ascii="Arial" w:hAnsi="Arial" w:cs="Arial"/>
          <w:b/>
          <w:sz w:val="16"/>
          <w:szCs w:val="16"/>
        </w:rPr>
        <w:t>Силина Виктора Анатольевича</w:t>
      </w:r>
      <w:r>
        <w:rPr>
          <w:rFonts w:ascii="Arial" w:hAnsi="Arial" w:cs="Arial"/>
          <w:sz w:val="16"/>
          <w:szCs w:val="16"/>
        </w:rPr>
        <w:t xml:space="preserve"> – Кочергин Антон Сергеевич, действующий на основании Решения Арбитражного суда </w:t>
      </w:r>
      <w:r>
        <w:rPr>
          <w:rFonts w:ascii="Arial" w:hAnsi="Arial" w:cs="Arial"/>
          <w:noProof/>
          <w:sz w:val="16"/>
          <w:szCs w:val="16"/>
        </w:rPr>
        <w:t>Красноярского Края</w:t>
      </w:r>
      <w:r>
        <w:rPr>
          <w:rFonts w:ascii="Arial" w:hAnsi="Arial" w:cs="Arial"/>
          <w:sz w:val="16"/>
          <w:szCs w:val="16"/>
        </w:rPr>
        <w:t xml:space="preserve"> по делу № </w:t>
      </w:r>
      <w:r>
        <w:rPr>
          <w:rFonts w:ascii="Arial" w:hAnsi="Arial" w:cs="Arial"/>
          <w:noProof/>
          <w:sz w:val="16"/>
          <w:szCs w:val="16"/>
        </w:rPr>
        <w:t xml:space="preserve">А56-40481/2016, </w:t>
      </w:r>
      <w:r>
        <w:rPr>
          <w:rFonts w:ascii="Arial" w:hAnsi="Arial" w:cs="Arial"/>
          <w:bCs/>
          <w:sz w:val="16"/>
          <w:szCs w:val="16"/>
        </w:rPr>
        <w:t>именуемый в дальнейшем</w:t>
      </w:r>
      <w:r>
        <w:rPr>
          <w:rFonts w:ascii="Arial" w:hAnsi="Arial" w:cs="Arial"/>
          <w:b/>
          <w:sz w:val="16"/>
          <w:szCs w:val="16"/>
        </w:rPr>
        <w:t xml:space="preserve"> “Организатор торгов”</w:t>
      </w:r>
      <w:r>
        <w:rPr>
          <w:rFonts w:ascii="Arial" w:hAnsi="Arial" w:cs="Arial"/>
          <w:sz w:val="16"/>
          <w:szCs w:val="16"/>
        </w:rPr>
        <w:t>, с одной стороны, и _____</w:t>
      </w:r>
      <w:r>
        <w:rPr>
          <w:rFonts w:ascii="Arial" w:hAnsi="Arial" w:cs="Arial"/>
          <w:bCs/>
          <w:sz w:val="16"/>
          <w:szCs w:val="16"/>
        </w:rPr>
        <w:t>________________________________________________________________</w:t>
      </w:r>
    </w:p>
    <w:p w:rsidR="00F64E9E" w:rsidRDefault="00F64E9E" w:rsidP="00F64E9E">
      <w:pPr>
        <w:spacing w:line="0" w:lineRule="atLeast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в лице _______________________________________________________________________ </w:t>
      </w:r>
      <w:proofErr w:type="spellStart"/>
      <w:r>
        <w:rPr>
          <w:rFonts w:ascii="Arial" w:hAnsi="Arial" w:cs="Arial"/>
          <w:bCs/>
          <w:sz w:val="16"/>
          <w:szCs w:val="16"/>
        </w:rPr>
        <w:t>действующ</w:t>
      </w:r>
      <w:proofErr w:type="spellEnd"/>
      <w:r>
        <w:rPr>
          <w:rFonts w:ascii="Arial" w:hAnsi="Arial" w:cs="Arial"/>
          <w:bCs/>
          <w:sz w:val="16"/>
          <w:szCs w:val="16"/>
        </w:rPr>
        <w:t>___ ___________________________________________________________________ именуем_____</w:t>
      </w:r>
      <w:r>
        <w:rPr>
          <w:rFonts w:ascii="Arial" w:hAnsi="Arial" w:cs="Arial"/>
          <w:sz w:val="16"/>
          <w:szCs w:val="16"/>
        </w:rPr>
        <w:t xml:space="preserve"> в дальнейшем </w:t>
      </w:r>
      <w:r>
        <w:rPr>
          <w:rFonts w:ascii="Arial" w:hAnsi="Arial" w:cs="Arial"/>
          <w:b/>
          <w:sz w:val="16"/>
          <w:szCs w:val="16"/>
        </w:rPr>
        <w:t>“Заявитель”</w:t>
      </w:r>
      <w:r>
        <w:rPr>
          <w:rFonts w:ascii="Arial" w:hAnsi="Arial" w:cs="Arial"/>
          <w:sz w:val="16"/>
          <w:szCs w:val="16"/>
        </w:rPr>
        <w:t>, заключили настоящий Договор о нижеследующем:</w:t>
      </w:r>
    </w:p>
    <w:p w:rsidR="00F64E9E" w:rsidRDefault="00F64E9E" w:rsidP="00F64E9E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</w:t>
      </w:r>
      <w:r>
        <w:rPr>
          <w:rFonts w:ascii="Arial" w:hAnsi="Arial" w:cs="Arial"/>
          <w:b/>
          <w:sz w:val="16"/>
          <w:szCs w:val="16"/>
        </w:rPr>
        <w:t>. Предмет договора</w:t>
      </w:r>
    </w:p>
    <w:p w:rsidR="00F64E9E" w:rsidRDefault="00F64E9E" w:rsidP="00F64E9E">
      <w:pPr>
        <w:pStyle w:val="2"/>
        <w:spacing w:after="0" w:line="0" w:lineRule="atLeast"/>
        <w:ind w:left="0" w:firstLine="567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1.1. В соответствии с условиями настоящего договора Заявитель для участия в торгах по продаже имущества, принадлежащего на праве собственности </w:t>
      </w:r>
      <w:r>
        <w:rPr>
          <w:rFonts w:ascii="Arial" w:hAnsi="Arial" w:cs="Arial"/>
          <w:b/>
          <w:sz w:val="16"/>
          <w:szCs w:val="16"/>
        </w:rPr>
        <w:t>Силину Виктору Анатольевичу</w:t>
      </w:r>
      <w:r>
        <w:rPr>
          <w:rFonts w:ascii="Arial" w:hAnsi="Arial" w:cs="Arial"/>
          <w:sz w:val="16"/>
          <w:szCs w:val="16"/>
        </w:rPr>
        <w:t xml:space="preserve">, проводимых ____ в __ час. ___ мин. на электронной торговой площадке по адресу: </w:t>
      </w:r>
      <w:hyperlink r:id="rId7" w:history="1">
        <w:r>
          <w:rPr>
            <w:rStyle w:val="a3"/>
            <w:rFonts w:ascii="Arial" w:hAnsi="Arial" w:cs="Arial"/>
            <w:sz w:val="16"/>
            <w:szCs w:val="16"/>
          </w:rPr>
          <w:t>www.sibtoptrade.ru</w:t>
        </w:r>
      </w:hyperlink>
      <w:r>
        <w:rPr>
          <w:rFonts w:ascii="Arial" w:hAnsi="Arial" w:cs="Arial"/>
          <w:sz w:val="16"/>
          <w:szCs w:val="16"/>
        </w:rPr>
        <w:t xml:space="preserve"> перечисляет денежные средства в размере 10 (Десяти) процентов от цены лота, что составляет ___________ (_____________________________________________________) руб. ___ коп., на счет, указанный Организатором Торгов, с указанием сведений, изложенных в объявлении о торгах.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1.2. Задаток вносится Заявителем в счет обеспечения исполнения обязательств по оплате продаваемого на торгах имущества: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5149"/>
        <w:gridCol w:w="3630"/>
      </w:tblGrid>
      <w:tr w:rsidR="00F64E9E" w:rsidTr="00F64E9E">
        <w:trPr>
          <w:trHeight w:val="5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Лот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Наименование имущества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Начальная продажная цена</w:t>
            </w:r>
          </w:p>
        </w:tc>
      </w:tr>
      <w:tr w:rsidR="00F64E9E" w:rsidTr="00F64E9E">
        <w:trPr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510328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10328">
              <w:rPr>
                <w:sz w:val="20"/>
              </w:rPr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 w:rsidRPr="00510328">
              <w:rPr>
                <w:sz w:val="20"/>
              </w:rPr>
              <w:t>Ленинград-</w:t>
            </w:r>
            <w:proofErr w:type="spellStart"/>
            <w:r w:rsidRPr="00510328">
              <w:rPr>
                <w:sz w:val="20"/>
              </w:rPr>
              <w:t>ская</w:t>
            </w:r>
            <w:proofErr w:type="spellEnd"/>
            <w:proofErr w:type="gramEnd"/>
            <w:r w:rsidRPr="00510328">
              <w:rPr>
                <w:sz w:val="20"/>
              </w:rPr>
              <w:t xml:space="preserve"> область, Всеволожский район, </w:t>
            </w:r>
            <w:proofErr w:type="spellStart"/>
            <w:r w:rsidRPr="00510328">
              <w:rPr>
                <w:sz w:val="20"/>
              </w:rPr>
              <w:t>г.п</w:t>
            </w:r>
            <w:proofErr w:type="spellEnd"/>
            <w:r w:rsidRPr="00510328">
              <w:rPr>
                <w:sz w:val="20"/>
              </w:rPr>
              <w:t xml:space="preserve">. им. Свердлова, дер. Оранжерейная» участок №29, площадью 1200 </w:t>
            </w:r>
            <w:proofErr w:type="spellStart"/>
            <w:r w:rsidRPr="00510328">
              <w:rPr>
                <w:sz w:val="20"/>
              </w:rPr>
              <w:t>кв.м</w:t>
            </w:r>
            <w:proofErr w:type="spellEnd"/>
            <w:r w:rsidRPr="00510328">
              <w:rPr>
                <w:sz w:val="20"/>
              </w:rPr>
              <w:t>., Кадастровый № 47:07:06-04-004:0016;</w:t>
            </w:r>
            <w:r w:rsidRPr="00510328">
              <w:rPr>
                <w:sz w:val="20"/>
              </w:rPr>
              <w:br/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 w:rsidRPr="00510328">
              <w:rPr>
                <w:sz w:val="20"/>
              </w:rPr>
              <w:t>Ленинград-</w:t>
            </w:r>
            <w:proofErr w:type="spellStart"/>
            <w:r w:rsidRPr="00510328">
              <w:rPr>
                <w:sz w:val="20"/>
              </w:rPr>
              <w:t>ская</w:t>
            </w:r>
            <w:proofErr w:type="spellEnd"/>
            <w:proofErr w:type="gramEnd"/>
            <w:r w:rsidRPr="00510328">
              <w:rPr>
                <w:sz w:val="20"/>
              </w:rPr>
              <w:t xml:space="preserve"> область, Всеволожский район, </w:t>
            </w:r>
            <w:proofErr w:type="spellStart"/>
            <w:r w:rsidRPr="00510328">
              <w:rPr>
                <w:sz w:val="20"/>
              </w:rPr>
              <w:t>г.п</w:t>
            </w:r>
            <w:proofErr w:type="spellEnd"/>
            <w:r w:rsidRPr="00510328">
              <w:rPr>
                <w:sz w:val="20"/>
              </w:rPr>
              <w:t xml:space="preserve">. им. Свердлова, дер. Оранжерейная» участок №32а, площадью 1200 </w:t>
            </w:r>
            <w:proofErr w:type="spellStart"/>
            <w:r w:rsidRPr="00510328">
              <w:rPr>
                <w:sz w:val="20"/>
              </w:rPr>
              <w:t>кв.м</w:t>
            </w:r>
            <w:proofErr w:type="spellEnd"/>
            <w:r w:rsidRPr="00510328">
              <w:rPr>
                <w:sz w:val="20"/>
              </w:rPr>
              <w:t>., Кадастровый № 47:07:06-04-004:0019;</w:t>
            </w:r>
            <w:r w:rsidRPr="00510328">
              <w:rPr>
                <w:sz w:val="20"/>
              </w:rPr>
              <w:br/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 w:rsidRPr="00510328">
              <w:rPr>
                <w:sz w:val="20"/>
              </w:rPr>
              <w:t>Ленинград-</w:t>
            </w:r>
            <w:proofErr w:type="spellStart"/>
            <w:r w:rsidRPr="00510328">
              <w:rPr>
                <w:sz w:val="20"/>
              </w:rPr>
              <w:t>ская</w:t>
            </w:r>
            <w:proofErr w:type="spellEnd"/>
            <w:proofErr w:type="gramEnd"/>
            <w:r w:rsidRPr="00510328">
              <w:rPr>
                <w:sz w:val="20"/>
              </w:rPr>
              <w:t xml:space="preserve"> область, Всеволожский район, </w:t>
            </w:r>
            <w:proofErr w:type="spellStart"/>
            <w:r w:rsidRPr="00510328">
              <w:rPr>
                <w:sz w:val="20"/>
              </w:rPr>
              <w:t>г.п</w:t>
            </w:r>
            <w:proofErr w:type="spellEnd"/>
            <w:r w:rsidRPr="00510328">
              <w:rPr>
                <w:sz w:val="20"/>
              </w:rPr>
              <w:t xml:space="preserve">. им. Свердлова, дер. Оранжерейная» участок №33, площадью 1200 </w:t>
            </w:r>
            <w:proofErr w:type="spellStart"/>
            <w:r w:rsidRPr="00510328">
              <w:rPr>
                <w:sz w:val="20"/>
              </w:rPr>
              <w:t>кв.м</w:t>
            </w:r>
            <w:proofErr w:type="spellEnd"/>
            <w:r w:rsidRPr="00510328">
              <w:rPr>
                <w:sz w:val="20"/>
              </w:rPr>
              <w:t>., Кадастровый № 47:07:06-04-004:0020;</w:t>
            </w:r>
            <w:r w:rsidRPr="00510328">
              <w:rPr>
                <w:rFonts w:ascii="Arial" w:hAnsi="Arial" w:cs="Arial"/>
                <w:sz w:val="12"/>
                <w:szCs w:val="16"/>
                <w:lang w:eastAsia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E9E" w:rsidRDefault="00F64E9E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</w:t>
            </w:r>
          </w:p>
          <w:p w:rsidR="00F64E9E" w:rsidRDefault="00F64E9E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1.3 Начальная цена продажи имущества устанавливается в размере ______ (________________________________________________________________________) руб. 00 коп.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1.4. Задаток составляет – ____ (___________________________________________________) руб. 00 коп.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</w:t>
      </w:r>
      <w:r>
        <w:rPr>
          <w:rFonts w:ascii="Arial" w:hAnsi="Arial" w:cs="Arial"/>
          <w:b/>
          <w:sz w:val="16"/>
          <w:szCs w:val="16"/>
        </w:rPr>
        <w:t>. Порядок внесения задатка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2.1. 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2.2. На денежные средства, перечисленные в соответствии с настоящим договором, проценты не начисляются.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2.3. Задаток вносится Заявителем в счет обеспечения обязательств по заключению договора купли-продажи по итогам торгов, не переходит в собственность Организатора торгов, а подлежит перечислению в пользу должника </w:t>
      </w:r>
      <w:r>
        <w:rPr>
          <w:rFonts w:ascii="Arial" w:hAnsi="Arial" w:cs="Arial"/>
          <w:noProof/>
          <w:sz w:val="16"/>
          <w:szCs w:val="16"/>
        </w:rPr>
        <w:t>Молоковой Надежды Эрколиевны</w:t>
      </w:r>
      <w:r>
        <w:rPr>
          <w:rFonts w:ascii="Arial" w:hAnsi="Arial" w:cs="Arial"/>
          <w:sz w:val="16"/>
          <w:szCs w:val="16"/>
        </w:rPr>
        <w:t xml:space="preserve"> или возврату Заявителю в соответствии с условиями настоящего договора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III</w:t>
      </w:r>
      <w:r>
        <w:rPr>
          <w:rFonts w:ascii="Arial" w:hAnsi="Arial" w:cs="Arial"/>
          <w:b/>
          <w:sz w:val="16"/>
          <w:szCs w:val="16"/>
        </w:rPr>
        <w:t>. Порядок возврата и удержания задатка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3.1. 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F64E9E" w:rsidRDefault="00F64E9E" w:rsidP="00F64E9E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десяти рабочих дней с даты оформления Организатором торгов Протокола об определении участников торгов.</w:t>
      </w:r>
    </w:p>
    <w:p w:rsidR="00F64E9E" w:rsidRDefault="00F64E9E" w:rsidP="00F64E9E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о результатах проведения торгов.</w:t>
      </w:r>
    </w:p>
    <w:p w:rsidR="00F64E9E" w:rsidRDefault="00F64E9E" w:rsidP="00F64E9E">
      <w:pPr>
        <w:pStyle w:val="a9"/>
        <w:spacing w:line="0" w:lineRule="atLeast"/>
        <w:ind w:left="0" w:firstLine="567"/>
        <w:rPr>
          <w:rFonts w:ascii="Arial" w:eastAsia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 Внесенный задаток не возвращается в случае </w:t>
      </w:r>
      <w:r>
        <w:rPr>
          <w:rFonts w:ascii="Arial" w:eastAsia="Arial" w:hAnsi="Arial" w:cs="Arial"/>
          <w:sz w:val="16"/>
          <w:szCs w:val="16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 Внесенный Заявителем Задаток засчитывается в счет оплаты стоимости приобретаемого на торгах имущества.</w:t>
      </w:r>
    </w:p>
    <w:p w:rsidR="00F64E9E" w:rsidRDefault="00F64E9E" w:rsidP="00F64E9E">
      <w:pPr>
        <w:pStyle w:val="a9"/>
        <w:spacing w:line="0" w:lineRule="atLeast"/>
        <w:ind w:left="0"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IV</w:t>
      </w:r>
      <w:r>
        <w:rPr>
          <w:rFonts w:ascii="Arial" w:hAnsi="Arial" w:cs="Arial"/>
          <w:b/>
          <w:sz w:val="16"/>
          <w:szCs w:val="16"/>
        </w:rPr>
        <w:t>. Срок действия настоящего договора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F64E9E" w:rsidRDefault="00F64E9E" w:rsidP="00F64E9E">
      <w:pPr>
        <w:pStyle w:val="a7"/>
        <w:tabs>
          <w:tab w:val="left" w:pos="540"/>
        </w:tabs>
        <w:spacing w:after="0"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Все возможные споры и разногласия, связанные с исполнением настоящего договора, будут разрешаться Сторонами путем переговоров. При неурегулировании в процессе переговоров спорных вопросов споры разрешаются в суде в порядке, установленном действующим законодательством РФ.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V</w:t>
      </w:r>
      <w:r>
        <w:rPr>
          <w:rFonts w:ascii="Arial" w:hAnsi="Arial" w:cs="Arial"/>
          <w:b/>
          <w:sz w:val="16"/>
          <w:szCs w:val="16"/>
        </w:rPr>
        <w:t>. Место нахождения и банковские реквизиты Сторон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9675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4920"/>
        <w:gridCol w:w="4755"/>
      </w:tblGrid>
      <w:tr w:rsidR="00F64E9E" w:rsidTr="00F64E9E">
        <w:tc>
          <w:tcPr>
            <w:tcW w:w="4920" w:type="dxa"/>
          </w:tcPr>
          <w:p w:rsidR="00F64E9E" w:rsidRDefault="00F64E9E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ОРГАНИЗАТОР ТОРГОВ:</w:t>
            </w:r>
          </w:p>
          <w:p w:rsidR="00F64E9E" w:rsidRDefault="00F64E9E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Кочергин Антон Сергеевич</w:t>
            </w:r>
          </w:p>
          <w:p w:rsidR="00F64E9E" w:rsidRDefault="00F64E9E">
            <w:pPr>
              <w:pStyle w:val="Default"/>
              <w:spacing w:line="0" w:lineRule="atLeas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____________</w:t>
            </w: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755" w:type="dxa"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ЗАЯВИТЕЛЬ</w:t>
            </w: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______________________</w:t>
            </w: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F64E9E" w:rsidRDefault="00F64E9E" w:rsidP="00F64E9E">
      <w:pPr>
        <w:widowControl/>
        <w:autoSpaceDE/>
        <w:adjustRightInd/>
        <w:spacing w:line="0" w:lineRule="atLeast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widowControl/>
        <w:autoSpaceDE/>
        <w:adjustRightInd/>
        <w:spacing w:after="200"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:rsidR="00F64E9E" w:rsidRDefault="00F64E9E" w:rsidP="00F64E9E">
      <w:pPr>
        <w:widowControl/>
        <w:autoSpaceDE/>
        <w:adjustRightInd/>
        <w:spacing w:line="0" w:lineRule="atLeast"/>
        <w:rPr>
          <w:rFonts w:ascii="Arial" w:hAnsi="Arial" w:cs="Arial"/>
          <w:b/>
          <w:sz w:val="16"/>
          <w:szCs w:val="16"/>
        </w:rPr>
      </w:pPr>
    </w:p>
    <w:sectPr w:rsidR="00F64E9E" w:rsidSect="00BD054E">
      <w:footerReference w:type="default" r:id="rId8"/>
      <w:pgSz w:w="11905" w:h="16837"/>
      <w:pgMar w:top="425" w:right="851" w:bottom="425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50D" w:rsidRDefault="009D050D">
      <w:r>
        <w:separator/>
      </w:r>
    </w:p>
  </w:endnote>
  <w:endnote w:type="continuationSeparator" w:id="0">
    <w:p w:rsidR="009D050D" w:rsidRDefault="009D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EC8" w:rsidRDefault="00A73EC8" w:rsidP="007E6F6A">
    <w:pPr>
      <w:pStyle w:val="Style3"/>
      <w:widowControl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50D" w:rsidRDefault="009D050D">
      <w:r>
        <w:separator/>
      </w:r>
    </w:p>
  </w:footnote>
  <w:footnote w:type="continuationSeparator" w:id="0">
    <w:p w:rsidR="009D050D" w:rsidRDefault="009D0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 w15:restartNumberingAfterBreak="0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5" w15:restartNumberingAfterBreak="0">
    <w:nsid w:val="0BF142C2"/>
    <w:multiLevelType w:val="hybridMultilevel"/>
    <w:tmpl w:val="BEB48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6162712"/>
    <w:multiLevelType w:val="multilevel"/>
    <w:tmpl w:val="38E863F4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9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50231383"/>
    <w:multiLevelType w:val="multilevel"/>
    <w:tmpl w:val="8C422D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92" w:hanging="1440"/>
      </w:pPr>
      <w:rPr>
        <w:rFonts w:hint="default"/>
      </w:rPr>
    </w:lvl>
  </w:abstractNum>
  <w:abstractNum w:abstractNumId="25" w15:restartNumberingAfterBreak="0">
    <w:nsid w:val="56D02513"/>
    <w:multiLevelType w:val="hybridMultilevel"/>
    <w:tmpl w:val="EDB01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6D26DF"/>
    <w:multiLevelType w:val="hybridMultilevel"/>
    <w:tmpl w:val="EFBA60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26"/>
    <w:lvlOverride w:ilvl="0">
      <w:startOverride w:val="1"/>
    </w:lvlOverride>
  </w:num>
  <w:num w:numId="3">
    <w:abstractNumId w:val="6"/>
  </w:num>
  <w:num w:numId="4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31"/>
    <w:lvlOverride w:ilvl="0">
      <w:startOverride w:val="1"/>
    </w:lvlOverride>
  </w:num>
  <w:num w:numId="8">
    <w:abstractNumId w:val="31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21"/>
    <w:lvlOverride w:ilvl="0">
      <w:startOverride w:val="3"/>
    </w:lvlOverride>
  </w:num>
  <w:num w:numId="10">
    <w:abstractNumId w:val="2"/>
  </w:num>
  <w:num w:numId="11">
    <w:abstractNumId w:val="30"/>
  </w:num>
  <w:num w:numId="12">
    <w:abstractNumId w:val="9"/>
  </w:num>
  <w:num w:numId="13">
    <w:abstractNumId w:val="13"/>
  </w:num>
  <w:num w:numId="14">
    <w:abstractNumId w:val="13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8"/>
  </w:num>
  <w:num w:numId="16">
    <w:abstractNumId w:val="20"/>
  </w:num>
  <w:num w:numId="17">
    <w:abstractNumId w:val="11"/>
    <w:lvlOverride w:ilvl="0">
      <w:startOverride w:val="2"/>
    </w:lvlOverride>
  </w:num>
  <w:num w:numId="18">
    <w:abstractNumId w:val="8"/>
    <w:lvlOverride w:ilvl="0">
      <w:startOverride w:val="3"/>
    </w:lvlOverride>
  </w:num>
  <w:num w:numId="19">
    <w:abstractNumId w:val="23"/>
    <w:lvlOverride w:ilvl="0">
      <w:startOverride w:val="5"/>
    </w:lvlOverride>
  </w:num>
  <w:num w:numId="20">
    <w:abstractNumId w:val="14"/>
    <w:lvlOverride w:ilvl="0">
      <w:startOverride w:val="1"/>
    </w:lvlOverride>
  </w:num>
  <w:num w:numId="21">
    <w:abstractNumId w:val="12"/>
    <w:lvlOverride w:ilvl="0">
      <w:startOverride w:val="2"/>
    </w:lvlOverride>
  </w:num>
  <w:num w:numId="22">
    <w:abstractNumId w:val="10"/>
    <w:lvlOverride w:ilvl="0">
      <w:startOverride w:val="1"/>
    </w:lvlOverride>
  </w:num>
  <w:num w:numId="23">
    <w:abstractNumId w:val="17"/>
    <w:lvlOverride w:ilvl="0">
      <w:startOverride w:val="3"/>
    </w:lvlOverride>
  </w:num>
  <w:num w:numId="24">
    <w:abstractNumId w:val="15"/>
    <w:lvlOverride w:ilvl="0">
      <w:startOverride w:val="1"/>
    </w:lvlOverride>
  </w:num>
  <w:num w:numId="25">
    <w:abstractNumId w:val="3"/>
    <w:lvlOverride w:ilvl="0">
      <w:startOverride w:val="3"/>
    </w:lvlOverride>
  </w:num>
  <w:num w:numId="26">
    <w:abstractNumId w:val="22"/>
    <w:lvlOverride w:ilvl="0">
      <w:startOverride w:val="4"/>
    </w:lvlOverride>
  </w:num>
  <w:num w:numId="27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1"/>
    <w:lvlOverride w:ilvl="0">
      <w:startOverride w:val="6"/>
    </w:lvlOverride>
  </w:num>
  <w:num w:numId="29">
    <w:abstractNumId w:val="1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4"/>
  </w:num>
  <w:num w:numId="33">
    <w:abstractNumId w:val="24"/>
  </w:num>
  <w:num w:numId="34">
    <w:abstractNumId w:val="29"/>
  </w:num>
  <w:num w:numId="35">
    <w:abstractNumId w:val="19"/>
  </w:num>
  <w:num w:numId="36">
    <w:abstractNumId w:val="5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258"/>
    <w:rsid w:val="000028B1"/>
    <w:rsid w:val="0001796A"/>
    <w:rsid w:val="00061262"/>
    <w:rsid w:val="000D6704"/>
    <w:rsid w:val="001A7A0C"/>
    <w:rsid w:val="001C5A18"/>
    <w:rsid w:val="00200057"/>
    <w:rsid w:val="00297B9D"/>
    <w:rsid w:val="00324F3F"/>
    <w:rsid w:val="0034770B"/>
    <w:rsid w:val="0037203C"/>
    <w:rsid w:val="003F5E4F"/>
    <w:rsid w:val="004A12EC"/>
    <w:rsid w:val="004C4654"/>
    <w:rsid w:val="004C682E"/>
    <w:rsid w:val="00510328"/>
    <w:rsid w:val="0052005F"/>
    <w:rsid w:val="00524D1F"/>
    <w:rsid w:val="00574880"/>
    <w:rsid w:val="00621D38"/>
    <w:rsid w:val="0065124B"/>
    <w:rsid w:val="00655A87"/>
    <w:rsid w:val="006D3430"/>
    <w:rsid w:val="006F2CDC"/>
    <w:rsid w:val="00715169"/>
    <w:rsid w:val="00727946"/>
    <w:rsid w:val="00727AA9"/>
    <w:rsid w:val="0073689D"/>
    <w:rsid w:val="00753069"/>
    <w:rsid w:val="007E6F6A"/>
    <w:rsid w:val="00825602"/>
    <w:rsid w:val="00897788"/>
    <w:rsid w:val="008A2A37"/>
    <w:rsid w:val="009C5260"/>
    <w:rsid w:val="009D050D"/>
    <w:rsid w:val="00A637D7"/>
    <w:rsid w:val="00A73EC8"/>
    <w:rsid w:val="00B54F40"/>
    <w:rsid w:val="00B84236"/>
    <w:rsid w:val="00BD054E"/>
    <w:rsid w:val="00BF1AC6"/>
    <w:rsid w:val="00C40A9D"/>
    <w:rsid w:val="00C60BD6"/>
    <w:rsid w:val="00CE2D38"/>
    <w:rsid w:val="00D956CB"/>
    <w:rsid w:val="00E90258"/>
    <w:rsid w:val="00F64E9E"/>
    <w:rsid w:val="00FA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0F8C9"/>
  <w15:docId w15:val="{34EF5F5E-44DC-4192-A397-1837ECC7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02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90258"/>
    <w:pPr>
      <w:spacing w:line="240" w:lineRule="exact"/>
    </w:pPr>
  </w:style>
  <w:style w:type="paragraph" w:customStyle="1" w:styleId="Style2">
    <w:name w:val="Style2"/>
    <w:basedOn w:val="a"/>
    <w:uiPriority w:val="99"/>
    <w:rsid w:val="00E90258"/>
  </w:style>
  <w:style w:type="paragraph" w:customStyle="1" w:styleId="Style3">
    <w:name w:val="Style3"/>
    <w:basedOn w:val="a"/>
    <w:uiPriority w:val="99"/>
    <w:rsid w:val="00E90258"/>
  </w:style>
  <w:style w:type="paragraph" w:customStyle="1" w:styleId="Style4">
    <w:name w:val="Style4"/>
    <w:basedOn w:val="a"/>
    <w:uiPriority w:val="99"/>
    <w:rsid w:val="00E90258"/>
  </w:style>
  <w:style w:type="paragraph" w:customStyle="1" w:styleId="Style5">
    <w:name w:val="Style5"/>
    <w:basedOn w:val="a"/>
    <w:uiPriority w:val="99"/>
    <w:rsid w:val="00E90258"/>
  </w:style>
  <w:style w:type="paragraph" w:customStyle="1" w:styleId="Style6">
    <w:name w:val="Style6"/>
    <w:basedOn w:val="a"/>
    <w:uiPriority w:val="99"/>
    <w:rsid w:val="00E90258"/>
    <w:pPr>
      <w:spacing w:line="240" w:lineRule="exact"/>
      <w:ind w:firstLine="499"/>
      <w:jc w:val="both"/>
    </w:pPr>
  </w:style>
  <w:style w:type="paragraph" w:customStyle="1" w:styleId="Style9">
    <w:name w:val="Style9"/>
    <w:basedOn w:val="a"/>
    <w:uiPriority w:val="99"/>
    <w:rsid w:val="00E90258"/>
  </w:style>
  <w:style w:type="paragraph" w:customStyle="1" w:styleId="Style10">
    <w:name w:val="Style10"/>
    <w:basedOn w:val="a"/>
    <w:uiPriority w:val="99"/>
    <w:rsid w:val="00E90258"/>
    <w:pPr>
      <w:spacing w:line="241" w:lineRule="exact"/>
      <w:ind w:firstLine="533"/>
      <w:jc w:val="both"/>
    </w:pPr>
  </w:style>
  <w:style w:type="character" w:customStyle="1" w:styleId="FontStyle12">
    <w:name w:val="Font Style12"/>
    <w:uiPriority w:val="99"/>
    <w:rsid w:val="00E9025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sid w:val="00E9025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uiPriority w:val="99"/>
    <w:rsid w:val="00E90258"/>
    <w:rPr>
      <w:rFonts w:ascii="Times New Roman" w:hAnsi="Times New Roman" w:cs="Times New Roman"/>
      <w:sz w:val="18"/>
      <w:szCs w:val="18"/>
    </w:rPr>
  </w:style>
  <w:style w:type="character" w:styleId="a3">
    <w:name w:val="Hyperlink"/>
    <w:uiPriority w:val="99"/>
    <w:rsid w:val="00E90258"/>
    <w:rPr>
      <w:color w:val="000080"/>
      <w:u w:val="single"/>
    </w:rPr>
  </w:style>
  <w:style w:type="character" w:customStyle="1" w:styleId="FontStyle11">
    <w:name w:val="Font Style11"/>
    <w:uiPriority w:val="99"/>
    <w:rsid w:val="00E90258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E9025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90258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90258"/>
    <w:pPr>
      <w:ind w:left="720"/>
      <w:contextualSpacing/>
    </w:pPr>
  </w:style>
  <w:style w:type="paragraph" w:styleId="a7">
    <w:name w:val="Body Text"/>
    <w:basedOn w:val="a"/>
    <w:link w:val="a8"/>
    <w:rsid w:val="00E90258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8">
    <w:name w:val="Основной текст Знак"/>
    <w:basedOn w:val="a0"/>
    <w:link w:val="a7"/>
    <w:rsid w:val="00E90258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9">
    <w:name w:val="Body Text Indent"/>
    <w:basedOn w:val="a"/>
    <w:link w:val="aa"/>
    <w:rsid w:val="00E90258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E90258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2">
    <w:name w:val="Body Text Indent 2"/>
    <w:basedOn w:val="a"/>
    <w:link w:val="20"/>
    <w:rsid w:val="00E90258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E902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E9025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90258"/>
  </w:style>
  <w:style w:type="paragraph" w:styleId="HTML">
    <w:name w:val="HTML Preformatted"/>
    <w:basedOn w:val="a"/>
    <w:link w:val="HTML0"/>
    <w:rsid w:val="004A12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4A12E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c">
    <w:name w:val="Balloon Text"/>
    <w:basedOn w:val="a"/>
    <w:link w:val="ad"/>
    <w:uiPriority w:val="99"/>
    <w:semiHidden/>
    <w:unhideWhenUsed/>
    <w:rsid w:val="00CE2D3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E2D38"/>
    <w:rPr>
      <w:rFonts w:ascii="Segoe UI" w:eastAsia="Times New Roman" w:hAnsi="Segoe UI" w:cs="Segoe UI"/>
      <w:sz w:val="18"/>
      <w:szCs w:val="18"/>
      <w:lang w:eastAsia="ru-RU"/>
    </w:rPr>
  </w:style>
  <w:style w:type="character" w:styleId="ae">
    <w:name w:val="Unresolved Mention"/>
    <w:basedOn w:val="a0"/>
    <w:uiPriority w:val="99"/>
    <w:semiHidden/>
    <w:unhideWhenUsed/>
    <w:rsid w:val="0065124B"/>
    <w:rPr>
      <w:color w:val="808080"/>
      <w:shd w:val="clear" w:color="auto" w:fill="E6E6E6"/>
    </w:rPr>
  </w:style>
  <w:style w:type="paragraph" w:styleId="af">
    <w:name w:val="footer"/>
    <w:basedOn w:val="a"/>
    <w:link w:val="af0"/>
    <w:uiPriority w:val="99"/>
    <w:unhideWhenUsed/>
    <w:rsid w:val="006D343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D34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0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rpWIPMAnROoqt38fuHLv/gGfkkWuK6FOlEbgOkqrKao=</DigestValue>
    </Reference>
    <Reference Type="http://www.w3.org/2000/09/xmldsig#Object" URI="#idOfficeObject">
      <DigestMethod Algorithm="urn:ietf:params:xml:ns:cpxmlsec:algorithms:gostr3411"/>
      <DigestValue>yDhyrpFQmfRIm6aq+xGBkuPacgXbOF/Vz5KzkNcGsqI=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LbDpBmwodFv4CpUPdaUl2XDDxigbB33QPEwGAz/nk+c=</DigestValue>
    </Reference>
  </SignedInfo>
  <SignatureValue>J1XiTbM/hBV+0Y62M+ZV5jsP7Q4jpxvkL3PiY8blHLUVcW8hACg7DyNDQl3joQ7l
eqFnNJuPREdWAfu4ppvr8Q==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9054J6wYzhtYaR1/cZrqhbgwd98=</DigestValue>
      </Reference>
      <Reference URI="/word/document.xml?ContentType=application/vnd.openxmlformats-officedocument.wordprocessingml.document.main+xml">
        <DigestMethod Algorithm="http://www.w3.org/2000/09/xmldsig#sha1"/>
        <DigestValue>GnRD+hHX2N+dzP+L6qsL/0N7egE=</DigestValue>
      </Reference>
      <Reference URI="/word/endnotes.xml?ContentType=application/vnd.openxmlformats-officedocument.wordprocessingml.endnotes+xml">
        <DigestMethod Algorithm="http://www.w3.org/2000/09/xmldsig#sha1"/>
        <DigestValue>2/hCij67qQd+Ory1kDMSJuJnOc0=</DigestValue>
      </Reference>
      <Reference URI="/word/fontTable.xml?ContentType=application/vnd.openxmlformats-officedocument.wordprocessingml.fontTable+xml">
        <DigestMethod Algorithm="http://www.w3.org/2000/09/xmldsig#sha1"/>
        <DigestValue>1PllcYZzE3xFq/b19dXHUpZZ42A=</DigestValue>
      </Reference>
      <Reference URI="/word/footer1.xml?ContentType=application/vnd.openxmlformats-officedocument.wordprocessingml.footer+xml">
        <DigestMethod Algorithm="http://www.w3.org/2000/09/xmldsig#sha1"/>
        <DigestValue>51Z1+OHdH/XXCKwBJ7ypRsWA/Hk=</DigestValue>
      </Reference>
      <Reference URI="/word/footnotes.xml?ContentType=application/vnd.openxmlformats-officedocument.wordprocessingml.footnotes+xml">
        <DigestMethod Algorithm="http://www.w3.org/2000/09/xmldsig#sha1"/>
        <DigestValue>S5bE/8Y6IUVpOOypTdhD1KCVark=</DigestValue>
      </Reference>
      <Reference URI="/word/numbering.xml?ContentType=application/vnd.openxmlformats-officedocument.wordprocessingml.numbering+xml">
        <DigestMethod Algorithm="http://www.w3.org/2000/09/xmldsig#sha1"/>
        <DigestValue>3gfjj3kKf7cZpTlgVouznacBDBU=</DigestValue>
      </Reference>
      <Reference URI="/word/settings.xml?ContentType=application/vnd.openxmlformats-officedocument.wordprocessingml.settings+xml">
        <DigestMethod Algorithm="http://www.w3.org/2000/09/xmldsig#sha1"/>
        <DigestValue>Zk1vpZprQdzrLLS0nh4n+FNkt+E=</DigestValue>
      </Reference>
      <Reference URI="/word/styles.xml?ContentType=application/vnd.openxmlformats-officedocument.wordprocessingml.styles+xml">
        <DigestMethod Algorithm="http://www.w3.org/2000/09/xmldsig#sha1"/>
        <DigestValue>/66rw2JmREsLBIfseFt8rfiLdIU=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U2LZtwt/sdqtBJuoUoS/2e8EyiE=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2018-04-06T09:57:09Z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16.0.9126/12</OfficeVersion>
          <ApplicationVersion>16.0.9126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2018-04-06T09:57:09Z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Антон</cp:lastModifiedBy>
  <cp:revision>2</cp:revision>
  <cp:lastPrinted>2018-04-06T08:35:00Z</cp:lastPrinted>
  <dcterms:created xsi:type="dcterms:W3CDTF">2018-04-06T09:56:00Z</dcterms:created>
  <dcterms:modified xsi:type="dcterms:W3CDTF">2018-04-06T09:56:00Z</dcterms:modified>
</cp:coreProperties>
</file>