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Сиразетдинова Рахима Камаловна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2017-10-23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KRONE SDP27 тентованный, 2004 г.в, начальная цена 187200.00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Сиразетдинова Рахима Камаловна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JnyY0DNL7GoYyq87jZAPVjL7ylbso7aDOqx0abndPOY=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s9NLaAPJTpfsPuCl8PrgTmf/3d6hlUDmSrrTsq8BesI=</DigestValue>
    </Reference>
  </SignedInfo>
  <SignatureValue>tbLo46k+mxE6S7y1LFYl2gkx0KU0S85Wmdh7P9wQ1gJainbWkpS5z1p0nZXgu0Ot
PiEuWSCIZZCJPvGgzJD32g==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ZKFMZcfbQ37xiV1PxOqwmlkp4BM=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2017-10-23T16:55:36Z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2017-10-23T16:55:36Z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