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34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734A" w:rsidRDefault="0011734A" w:rsidP="00ED7965">
      <w:pPr>
        <w:ind w:left="142"/>
        <w:rPr>
          <w:rFonts w:ascii="Times New Roman" w:hAnsi="Times New Roman"/>
        </w:rPr>
      </w:pPr>
    </w:p>
    <w:p w:rsidR="0011734A" w:rsidRDefault="0011734A" w:rsidP="00ED7965">
      <w:pPr>
        <w:ind w:left="142"/>
        <w:rPr>
          <w:rFonts w:ascii="Times New Roman" w:hAnsi="Times New Roman"/>
        </w:rPr>
      </w:pPr>
    </w:p>
    <w:p w:rsidR="0011734A" w:rsidRDefault="0011734A" w:rsidP="00ED7965">
      <w:pPr>
        <w:ind w:left="142"/>
        <w:rPr>
          <w:rFonts w:ascii="Times New Roman" w:hAnsi="Times New Roman"/>
        </w:rPr>
      </w:pPr>
    </w:p>
    <w:p w:rsidR="0011734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1734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1734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1734A" w:rsidRDefault="0011734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1734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№СТП-3058/2</w:t>
      </w:r>
    </w:p>
    <w:p w:rsidR="0011734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1734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1734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1734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1734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1734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2019-02-20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1734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1734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1734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1734A" w:rsidRDefault="0011734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1734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1734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1734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1734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34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34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Стройматериалы, строит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нвентарь: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Шлакоблоки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полублоки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60,333 куб.м., Стол для готовой продукции 6 шт., Поручни металлические 0,044 т., Бадья для бетона (туфля) 5 шт., Бадья для мусора 6 шт., Бадья металлическая 6 шт., Опора тупиковая 6 шт., Поддон металлический 45 шт., Растяжка для подкрановых путей 12 шт., Ящик для песка 2 шт., начальная цена 2763000.00</w:t>
            </w:r>
            <w:proofErr w:type="gramEnd"/>
          </w:p>
        </w:tc>
      </w:tr>
    </w:tbl>
    <w:p w:rsidR="0011734A" w:rsidRDefault="0011734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1734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11734A" w:rsidTr="00D84D19">
        <w:tc>
          <w:tcPr>
            <w:tcW w:w="4253" w:type="dxa"/>
          </w:tcPr>
          <w:p w:rsidR="0011734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11734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1734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1734A" w:rsidTr="00D84D19">
        <w:tc>
          <w:tcPr>
            <w:tcW w:w="4253" w:type="dxa"/>
          </w:tcPr>
          <w:p w:rsidR="00D84D19" w:rsidRDefault="00D84D19" w:rsidP="00D84D1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февраля 2019г. </w:t>
            </w:r>
          </w:p>
          <w:p w:rsidR="0011734A" w:rsidRDefault="00D84D19" w:rsidP="00D84D1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февраля 2019г.</w:t>
            </w:r>
          </w:p>
        </w:tc>
        <w:tc>
          <w:tcPr>
            <w:tcW w:w="3118" w:type="dxa"/>
          </w:tcPr>
          <w:p w:rsidR="0011734A" w:rsidRPr="00D84D19" w:rsidRDefault="00D84D1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D19">
              <w:rPr>
                <w:rFonts w:ascii="Times New Roman" w:hAnsi="Times New Roman"/>
                <w:sz w:val="24"/>
                <w:szCs w:val="24"/>
              </w:rPr>
              <w:t>276300.00</w:t>
            </w:r>
          </w:p>
        </w:tc>
        <w:tc>
          <w:tcPr>
            <w:tcW w:w="2410" w:type="dxa"/>
          </w:tcPr>
          <w:p w:rsidR="0011734A" w:rsidRPr="00D84D19" w:rsidRDefault="00D84D1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D19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D84D1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1734A" w:rsidRDefault="0011734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1734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1734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B97C36" w:rsidP="00D84D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1734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Столяров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Петропавловск-Камчатский, ул. Петропавловское шоссе, д. 33,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D84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2019-02-19 07:54:36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1734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ТЬЮ "СТИЛЬ"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Петропавловск-Камчатский, ул. Топоркова, д. 9/7,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D84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2019-02-20 07:26:56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1734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D84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2019-02-20 23:38:53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1734A" w:rsidRDefault="0011734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1734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1734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1734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2019-02-20 23:38:53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4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405000.00</w:t>
            </w:r>
          </w:p>
        </w:tc>
      </w:tr>
    </w:tbl>
    <w:p w:rsidR="0011734A" w:rsidRDefault="0011734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1734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№2 посредством публичного предложения, прием заявок прекращается.</w:t>
      </w:r>
    </w:p>
    <w:p w:rsidR="0011734A" w:rsidRDefault="0011734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1734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C49" w:rsidRDefault="005B6C49" w:rsidP="00ED7965">
      <w:pPr>
        <w:spacing w:after="0" w:line="240" w:lineRule="auto"/>
      </w:pPr>
      <w:r>
        <w:separator/>
      </w:r>
    </w:p>
  </w:endnote>
  <w:endnote w:type="continuationSeparator" w:id="0">
    <w:p w:rsidR="005B6C49" w:rsidRDefault="005B6C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34A" w:rsidRDefault="001173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34A" w:rsidRDefault="0011734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34A" w:rsidRDefault="001173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C49" w:rsidRDefault="005B6C49" w:rsidP="00ED7965">
      <w:pPr>
        <w:spacing w:after="0" w:line="240" w:lineRule="auto"/>
      </w:pPr>
      <w:r>
        <w:separator/>
      </w:r>
    </w:p>
  </w:footnote>
  <w:footnote w:type="continuationSeparator" w:id="0">
    <w:p w:rsidR="005B6C49" w:rsidRDefault="005B6C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34A" w:rsidRDefault="001173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34A" w:rsidRDefault="001173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34A" w:rsidRDefault="001173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34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B6C49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84D19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6ER5ZSOaZSe9bKXiO+90eJXGJY4dxnW39HKGt5DEnBY=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Cd71ehR4R1aXxgdPkxkmJqq2j2oVU+pTnhjuPTiqq3A=</DigestValue>
    </Reference>
  </SignedInfo>
  <SignatureValue>v+8v8ESr7dkEKtlAI0oo6kt+SZCddvrRIg5a5/g2psjUffPmOdA8nEMnfNgzOAyo
NmJ6oDAU+Dxa2kUIsXc8Zw==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clQent5H0W03gHeS9smzPo123gU=</DigestValue>
      </Reference>
      <Reference URI="/word/endnotes.xml?ContentType=application/vnd.openxmlformats-officedocument.wordprocessingml.endnotes+xml">
        <DigestMethod Algorithm="http://www.w3.org/2000/09/xmldsig#sha1"/>
        <DigestValue>LcdKjzlZIXIAQuSbWIVYoLMzgHM=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XpT7NQ0nGizfBOtcdaSy4vyQH+k=</DigestValue>
      </Reference>
      <Reference URI="/word/footer2.xml?ContentType=application/vnd.openxmlformats-officedocument.wordprocessingml.footer+xml">
        <DigestMethod Algorithm="http://www.w3.org/2000/09/xmldsig#sha1"/>
        <DigestValue>XpT7NQ0nGizfBOtcdaSy4vyQH+k=</DigestValue>
      </Reference>
      <Reference URI="/word/footer3.xml?ContentType=application/vnd.openxmlformats-officedocument.wordprocessingml.footer+xml">
        <DigestMethod Algorithm="http://www.w3.org/2000/09/xmldsig#sha1"/>
        <DigestValue>XpT7NQ0nGizfBOtcdaSy4vyQH+k=</DigestValue>
      </Reference>
      <Reference URI="/word/footnotes.xml?ContentType=application/vnd.openxmlformats-officedocument.wordprocessingml.footnotes+xml">
        <DigestMethod Algorithm="http://www.w3.org/2000/09/xmldsig#sha1"/>
        <DigestValue>MmdLiWab0/CRZcclyia8v0zDD0w=</DigestValue>
      </Reference>
      <Reference URI="/word/header1.xml?ContentType=application/vnd.openxmlformats-officedocument.wordprocessingml.header+xml">
        <DigestMethod Algorithm="http://www.w3.org/2000/09/xmldsig#sha1"/>
        <DigestValue>xfjDYu/B23kPlgtVJDQUpgRYvSA=</DigestValue>
      </Reference>
      <Reference URI="/word/header2.xml?ContentType=application/vnd.openxmlformats-officedocument.wordprocessingml.header+xml">
        <DigestMethod Algorithm="http://www.w3.org/2000/09/xmldsig#sha1"/>
        <DigestValue>Mzo5dof1WvWiK8JTMdN+m7i/kXA=</DigestValue>
      </Reference>
      <Reference URI="/word/header3.xml?ContentType=application/vnd.openxmlformats-officedocument.wordprocessingml.header+xml">
        <DigestMethod Algorithm="http://www.w3.org/2000/09/xmldsig#sha1"/>
        <DigestValue>3ns6CRzuguA5cUcvP9ClIbzDZV0=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8P4nTuSJMcSWGBrXuTYrpuefIgw=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/W3VSerLhcYIdJipEfJjMUkaJH0=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2019-02-25T10:11:55Z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2019-02-25T10:11:55Z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82361-7B6F-4491-B44E-434B09303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2019-02-25T07:58:00Z</dcterms:modified>
</cp:coreProperties>
</file>