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B1E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40B1E" w:rsidRDefault="00140B1E" w:rsidP="00ED7965">
      <w:pPr>
        <w:ind w:left="142"/>
        <w:rPr>
          <w:rFonts w:ascii="Times New Roman" w:hAnsi="Times New Roman"/>
        </w:rPr>
      </w:pPr>
    </w:p>
    <w:p w:rsidR="00140B1E" w:rsidRDefault="00140B1E" w:rsidP="00ED7965">
      <w:pPr>
        <w:ind w:left="142"/>
        <w:rPr>
          <w:rFonts w:ascii="Times New Roman" w:hAnsi="Times New Roman"/>
        </w:rPr>
      </w:pPr>
    </w:p>
    <w:p w:rsidR="00140B1E" w:rsidRDefault="00140B1E" w:rsidP="00ED7965">
      <w:pPr>
        <w:ind w:left="142"/>
        <w:rPr>
          <w:rFonts w:ascii="Times New Roman" w:hAnsi="Times New Roman"/>
        </w:rPr>
      </w:pPr>
    </w:p>
    <w:p w:rsidR="00140B1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40B1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40B1E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Раковецкий Игорь Васильевич</w:t>
      </w:r>
    </w:p>
    <w:p w:rsidR="00140B1E" w:rsidRDefault="00140B1E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40B1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№СТП-2973/1</w:t>
      </w:r>
    </w:p>
    <w:p w:rsidR="00140B1E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40B1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140B1E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«Хакасхлебопродукт»</w:t>
      </w:r>
    </w:p>
    <w:p w:rsidR="00140B1E" w:rsidRDefault="00140B1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140B1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2018-08-01 05:00:00 (время московское)</w:t>
      </w:r>
    </w:p>
    <w:p w:rsidR="00140B1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2018-08-15 13:00:00 (время московское)</w:t>
      </w:r>
    </w:p>
    <w:p w:rsidR="00140B1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40B1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40B1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140B1E" w:rsidRDefault="00140B1E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40B1E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40B1E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40B1E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140B1E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B1E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B1E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 1 – комплекс производственных зданий, расположенный по адресу: г. Абакан, ул. Пушкина, 213, включ</w:t>
            </w:r>
            <w:r w:rsidR="00350C2D">
              <w:rPr>
                <w:rFonts w:ascii="Times New Roman" w:hAnsi="Times New Roman"/>
                <w:sz w:val="24"/>
                <w:szCs w:val="24"/>
              </w:rPr>
              <w:t>ающий в себя следующие объекты: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1 Мельница, литер В17 с подстанцией №15</w:t>
            </w:r>
            <w:r w:rsidR="00350C2D">
              <w:rPr>
                <w:rFonts w:ascii="Times New Roman" w:hAnsi="Times New Roman"/>
                <w:sz w:val="24"/>
                <w:szCs w:val="24"/>
              </w:rPr>
              <w:t>1, общей площадью 4 154,30 кв.м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кадастровый номер 19:01:020109:1945, начальная </w:t>
            </w:r>
            <w:r w:rsidR="00350C2D">
              <w:rPr>
                <w:rFonts w:ascii="Times New Roman" w:hAnsi="Times New Roman"/>
                <w:sz w:val="24"/>
                <w:szCs w:val="24"/>
              </w:rPr>
              <w:t>цена 2715300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 Здание элеватора, литер В2</w:t>
            </w:r>
            <w:r w:rsidR="00350C2D">
              <w:rPr>
                <w:rFonts w:ascii="Times New Roman" w:hAnsi="Times New Roman"/>
                <w:sz w:val="24"/>
                <w:szCs w:val="24"/>
              </w:rPr>
              <w:t>2, общей площадью 4 365,80 кв.м</w:t>
            </w:r>
            <w:r>
              <w:rPr>
                <w:rFonts w:ascii="Times New Roman" w:hAnsi="Times New Roman"/>
                <w:sz w:val="24"/>
                <w:szCs w:val="24"/>
              </w:rPr>
              <w:t>, кадастровый номер 19:01:02</w:t>
            </w:r>
            <w:r w:rsidR="00350C2D">
              <w:rPr>
                <w:rFonts w:ascii="Times New Roman" w:hAnsi="Times New Roman"/>
                <w:sz w:val="24"/>
                <w:szCs w:val="24"/>
              </w:rPr>
              <w:t>0109:1441, начальная цена 5 025600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3 Здание устройства для приема зерна с автотранспорта, литер</w:t>
            </w:r>
            <w:r w:rsidR="00350C2D">
              <w:rPr>
                <w:rFonts w:ascii="Times New Roman" w:hAnsi="Times New Roman"/>
                <w:sz w:val="24"/>
                <w:szCs w:val="24"/>
              </w:rPr>
              <w:t xml:space="preserve"> В19, общей площадью 320,4 кв.м</w:t>
            </w:r>
            <w:r>
              <w:rPr>
                <w:rFonts w:ascii="Times New Roman" w:hAnsi="Times New Roman"/>
                <w:sz w:val="24"/>
                <w:szCs w:val="24"/>
              </w:rPr>
              <w:t>, кадастровый номер 19:01:0201</w:t>
            </w:r>
            <w:r w:rsidR="00350C2D">
              <w:rPr>
                <w:rFonts w:ascii="Times New Roman" w:hAnsi="Times New Roman"/>
                <w:sz w:val="24"/>
                <w:szCs w:val="24"/>
              </w:rPr>
              <w:t>09:1439, начальная цена 210600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4 Здание канализационно-насосной станции, лите</w:t>
            </w:r>
            <w:r w:rsidR="00350C2D">
              <w:rPr>
                <w:rFonts w:ascii="Times New Roman" w:hAnsi="Times New Roman"/>
                <w:sz w:val="24"/>
                <w:szCs w:val="24"/>
              </w:rPr>
              <w:t>р В14, общей площадью 33,2 кв.м</w:t>
            </w:r>
            <w:r>
              <w:rPr>
                <w:rFonts w:ascii="Times New Roman" w:hAnsi="Times New Roman"/>
                <w:sz w:val="24"/>
                <w:szCs w:val="24"/>
              </w:rPr>
              <w:t>, кадастровый номер 19:01:020</w:t>
            </w:r>
            <w:r w:rsidR="00350C2D">
              <w:rPr>
                <w:rFonts w:ascii="Times New Roman" w:hAnsi="Times New Roman"/>
                <w:sz w:val="24"/>
                <w:szCs w:val="24"/>
              </w:rPr>
              <w:t>109:1435, начальная цена 27000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5 Склад готовой продукции общей площадью 379,1 кв.м. (на момент реализации право собственности о</w:t>
            </w:r>
            <w:r w:rsidR="00350C2D">
              <w:rPr>
                <w:rFonts w:ascii="Times New Roman" w:hAnsi="Times New Roman"/>
                <w:sz w:val="24"/>
                <w:szCs w:val="24"/>
              </w:rPr>
              <w:t>формляется), начальная цена 409500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8388000.00</w:t>
            </w:r>
          </w:p>
        </w:tc>
      </w:tr>
    </w:tbl>
    <w:p w:rsidR="00140B1E" w:rsidRDefault="00140B1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40B1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140B1E" w:rsidRDefault="00140B1E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40B1E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140B1E" w:rsidRDefault="00140B1E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="00140B1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40B1E" w:rsidRDefault="00140B1E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40B1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140B1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140B1E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«Хакасхлебопродукт»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140B1E" w:rsidRDefault="00140B1E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140B1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673F" w:rsidRDefault="009B673F" w:rsidP="00ED7965">
      <w:pPr>
        <w:spacing w:after="0" w:line="240" w:lineRule="auto"/>
      </w:pPr>
      <w:r>
        <w:separator/>
      </w:r>
    </w:p>
  </w:endnote>
  <w:endnote w:type="continuationSeparator" w:id="1">
    <w:p w:rsidR="009B673F" w:rsidRDefault="009B673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B1E" w:rsidRDefault="00140B1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B1E" w:rsidRDefault="00140B1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B1E" w:rsidRDefault="00140B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673F" w:rsidRDefault="009B673F" w:rsidP="00ED7965">
      <w:pPr>
        <w:spacing w:after="0" w:line="240" w:lineRule="auto"/>
      </w:pPr>
      <w:r>
        <w:separator/>
      </w:r>
    </w:p>
  </w:footnote>
  <w:footnote w:type="continuationSeparator" w:id="1">
    <w:p w:rsidR="009B673F" w:rsidRDefault="009B673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B1E" w:rsidRDefault="00140B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B1E" w:rsidRDefault="00140B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B1E" w:rsidRDefault="00140B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40B1E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50C2D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B673F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B336bwJ2tIjoUF8fIR8m8F7v0/iSq3S3pfksmZJp0xQ=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K0dsga8crstaGj0m4FVEFNecoOgLqm2+UhTBMpO3ajo=</DigestValue>
    </Reference>
  </SignedInfo>
  <SignatureValue>X+sylCuIqvH5cY6284r6fNk9YOaOHKa9Bhbx3nUMe9v4gSUy2oBPkiVbpyDsQ58F
iCurvF7UCjXC5RAUkxfA0Q==</SignatureValue>
  <KeyInfo>
    <X509Data>
      <X509Certificate>MIIK/zCCCq6gAwIBAgIRAOkZuenyQBag6BG1QsWx34IwCAYGKoUDAgIDMIIBhzEi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0J7QoCIwHhcNMTgwNDE4MDI1NjQ2WhcNMTkwNDE4MDMwNjQ2WjCCAVExLzAtBgNV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Qfvv0AovG+huD+fSMxzmy3wxe6U=</DigestValue>
      </Reference>
      <Reference URI="/word/endnotes.xml?ContentType=application/vnd.openxmlformats-officedocument.wordprocessingml.endnotes+xml">
        <DigestMethod Algorithm="http://www.w3.org/2000/09/xmldsig#sha1"/>
        <DigestValue>9o7gpWWpzb6ogi43C89b7bzkdKs=</DigestValue>
      </Reference>
      <Reference URI="/word/fontTable.xml?ContentType=application/vnd.openxmlformats-officedocument.wordprocessingml.fontTable+xml">
        <DigestMethod Algorithm="http://www.w3.org/2000/09/xmldsig#sha1"/>
        <DigestValue>9Bui8E20tZpf4qTBr/UpcWqq1NA=</DigestValue>
      </Reference>
      <Reference URI="/word/footer1.xml?ContentType=application/vnd.openxmlformats-officedocument.wordprocessingml.footer+xml">
        <DigestMethod Algorithm="http://www.w3.org/2000/09/xmldsig#sha1"/>
        <DigestValue>GToF4WP2AHITqZv93rM2UiahqJQ=</DigestValue>
      </Reference>
      <Reference URI="/word/footer2.xml?ContentType=application/vnd.openxmlformats-officedocument.wordprocessingml.footer+xml">
        <DigestMethod Algorithm="http://www.w3.org/2000/09/xmldsig#sha1"/>
        <DigestValue>GToF4WP2AHITqZv93rM2UiahqJQ=</DigestValue>
      </Reference>
      <Reference URI="/word/footer3.xml?ContentType=application/vnd.openxmlformats-officedocument.wordprocessingml.footer+xml">
        <DigestMethod Algorithm="http://www.w3.org/2000/09/xmldsig#sha1"/>
        <DigestValue>GToF4WP2AHITqZv93rM2UiahqJQ=</DigestValue>
      </Reference>
      <Reference URI="/word/footnotes.xml?ContentType=application/vnd.openxmlformats-officedocument.wordprocessingml.footnotes+xml">
        <DigestMethod Algorithm="http://www.w3.org/2000/09/xmldsig#sha1"/>
        <DigestValue>wSl7+oMzeZKxqpXCD5jhRBFmVtk=</DigestValue>
      </Reference>
      <Reference URI="/word/header1.xml?ContentType=application/vnd.openxmlformats-officedocument.wordprocessingml.header+xml">
        <DigestMethod Algorithm="http://www.w3.org/2000/09/xmldsig#sha1"/>
        <DigestValue>GVESWVDLV9LKSykJlmlcNxp0mKg=</DigestValue>
      </Reference>
      <Reference URI="/word/header2.xml?ContentType=application/vnd.openxmlformats-officedocument.wordprocessingml.header+xml">
        <DigestMethod Algorithm="http://www.w3.org/2000/09/xmldsig#sha1"/>
        <DigestValue>DF6KkwyMPM2Vy5FQKYH/qMmv9HQ=</DigestValue>
      </Reference>
      <Reference URI="/word/header3.xml?ContentType=application/vnd.openxmlformats-officedocument.wordprocessingml.header+xml">
        <DigestMethod Algorithm="http://www.w3.org/2000/09/xmldsig#sha1"/>
        <DigestValue>EK2X83ylJxUPyJ+cXUrto02XfP4=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4PArpD6T3+kDpLc6EtuXKAHoYt8=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2018-08-15T10:17:36Z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2018-08-15T10:17:36Z</xd:SigningTime>
          <xd:SigningCertificate>
            <xd:Cert>
              <xd:CertDigest>
                <DigestMethod Algorithm="http://www.w3.org/2000/09/xmldsig#sha1"/>
                <DigestValue>tyknPgfG6Y9Lz51iqZAh9GKE2a8=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309843701220260160949404261004872900482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8</cp:revision>
  <dcterms:created xsi:type="dcterms:W3CDTF">2017-09-29T05:35:00Z</dcterms:created>
  <dcterms:modified xsi:type="dcterms:W3CDTF">2018-08-15T09:36:00Z</dcterms:modified>
</cp:coreProperties>
</file>