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7143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F7143" w:rsidRDefault="009F7143" w:rsidP="00ED7965">
      <w:pPr>
        <w:ind w:left="142"/>
      </w:pPr>
    </w:p>
    <w:p w:rsidR="009F7143" w:rsidRDefault="009F7143" w:rsidP="00ED7965">
      <w:pPr>
        <w:ind w:left="142"/>
      </w:pPr>
    </w:p>
    <w:p w:rsidR="009F7143" w:rsidRDefault="009F7143" w:rsidP="00ED7965">
      <w:pPr>
        <w:ind w:left="142"/>
      </w:pPr>
    </w:p>
    <w:p w:rsidR="009F714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F714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F7143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9F7143" w:rsidRDefault="009F7143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F714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№СТП-2603/2</w:t>
      </w:r>
    </w:p>
    <w:p w:rsidR="009F7143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9F714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9F7143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9F7143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Акционерно</w:t>
      </w:r>
      <w:r w:rsidR="001E0909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обществ</w:t>
      </w:r>
      <w:r w:rsidR="001E0909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«</w:t>
      </w:r>
      <w:proofErr w:type="spellStart"/>
      <w:r>
        <w:rPr>
          <w:rFonts w:ascii="Times New Roman" w:hAnsi="Times New Roman"/>
          <w:b/>
          <w:sz w:val="26"/>
          <w:szCs w:val="26"/>
        </w:rPr>
        <w:t>Нефтехиммонтаж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9F7143" w:rsidRDefault="009F714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F714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2018-03-23 11:00:00 (время московское)</w:t>
      </w:r>
    </w:p>
    <w:p w:rsidR="009F7143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F7143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F7143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9F7143" w:rsidRDefault="009F7143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F7143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F714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F714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F7143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7143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7143" w:rsidRDefault="009722DE" w:rsidP="009D163A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Административный корпус: нежилое, год выпуска 1987г., кадастровый номер 30:12:020164:221, площадь: общ. 472,8 кв.м., этажность: 1, литер строения «А», расположен по адресу: г. Астрахань, ул. 4-я Черниговская, 18.; Производственный корпус: нежилое, год выпуска 1986, кадастровый номер 30:12:020164:218, площадь: общ. 521,2 кв.м., этажность: 1, литер строения «Б», расположен по адресу: г. Астрахань, ул.4-я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Черниговская,18.; Гараж: нежилое, год выпуска 1986, кадастровый номер 30:12:020164:222, площадь: общ. 92,2 кв.м., этажность: 1, литер строения «Г», расположен по адресу: г. Астрахань, ул.4-я Черниговская,18.; Производственное здание: нежилое, год выпуска 1986, кадастровый номер 30:12:020164:224, площадь: общ. 113,1 кв.м., этажность: 1, литер строения «Ж», расположено по адресу: г. Астрахань, ул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4-я Черниговская,18.; Гараж: нежилое, год выпуска 1991, кадастровый номер 30:12:020164:225, площадь: общ. 541,0 кв.м., этажность: 1, литер строения «З», расположен по адресу: г. Астрахань, ул.4-я Черниговская,18.; Склад: нежилое, год выпуска 1991, кадастровый номер 30:12:020164:219, площадь: общ. 125,2 кв.м., этажность: 1, литер строения «И», расположен по адресу: г. Астрахань, ул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4-я Черниговская,18.; Проходная: нежилое, год выпуска 2004, кадастровый номер 30:12:020164:223, площадь: общ. 17,1 кв.м., этажность: 1,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литер строения «Н», расположен по адресу: г. Астрахань, ул.4-я Черниговская,18.; Склад: год выпуска 2004, кадастровый номер 30:12:020164:220, площадь: общ. 34,5 кв.м., этажность: 1, литер строения «П», расположен по адресу: г. Астрахань, ул.4-я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Черниговская,18.; Земельный участок 6878м2, кадастровый номер 30:12:020164:30, расположен по адресу: г. Астрахань, ул. 4-я Черниговская,18; Площадки замощения, общая площадь 4960,9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; Забор металлический,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профнастил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h=2,2м, протяженность 21м; Забор из железобетонных плит (260*205), протяженность 250м; Ворота автоматические; В</w:t>
            </w:r>
            <w:r w:rsidR="00A57011">
              <w:rPr>
                <w:rFonts w:ascii="Times New Roman" w:hAnsi="Times New Roman"/>
                <w:sz w:val="24"/>
                <w:szCs w:val="24"/>
              </w:rPr>
              <w:t>орота распашные 2,8*2=5,56м*3м.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15798670.14</w:t>
            </w:r>
          </w:p>
        </w:tc>
      </w:tr>
    </w:tbl>
    <w:p w:rsidR="009F7143" w:rsidRDefault="009F7143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F7143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9F714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F7143" w:rsidRDefault="009F714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F7143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F7143" w:rsidRDefault="009F7143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F7143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Акционерно</w:t>
      </w:r>
      <w:r w:rsidR="001E0909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обществ</w:t>
      </w:r>
      <w:r w:rsidR="001E0909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«</w:t>
      </w:r>
      <w:proofErr w:type="spellStart"/>
      <w:r>
        <w:rPr>
          <w:rFonts w:ascii="Times New Roman" w:hAnsi="Times New Roman"/>
          <w:b/>
          <w:sz w:val="24"/>
          <w:szCs w:val="24"/>
        </w:rPr>
        <w:t>Нефтехиммонтаж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1E0909" w:rsidRPr="001E0909">
        <w:rPr>
          <w:rFonts w:ascii="Times New Roman" w:hAnsi="Times New Roman"/>
          <w:sz w:val="26"/>
          <w:szCs w:val="26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1E0909">
        <w:rPr>
          <w:rFonts w:ascii="Times New Roman" w:hAnsi="Times New Roman"/>
          <w:sz w:val="24"/>
          <w:szCs w:val="24"/>
        </w:rPr>
        <w:t>у</w:t>
      </w:r>
      <w:r>
        <w:rPr>
          <w:rFonts w:ascii="Times New Roman" w:hAnsi="Times New Roman"/>
          <w:sz w:val="24"/>
          <w:szCs w:val="24"/>
        </w:rPr>
        <w:t xml:space="preserve">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  <w:bookmarkStart w:id="0" w:name="_GoBack"/>
      <w:bookmarkEnd w:id="0"/>
    </w:p>
    <w:sectPr w:rsidR="009F714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4529" w:rsidRDefault="00244529" w:rsidP="00ED7965">
      <w:pPr>
        <w:spacing w:after="0" w:line="240" w:lineRule="auto"/>
      </w:pPr>
      <w:r>
        <w:separator/>
      </w:r>
    </w:p>
  </w:endnote>
  <w:endnote w:type="continuationSeparator" w:id="0">
    <w:p w:rsidR="00244529" w:rsidRDefault="0024452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7143" w:rsidRDefault="009F714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7143" w:rsidRDefault="009F714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7143" w:rsidRDefault="009F714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4529" w:rsidRDefault="00244529" w:rsidP="00ED7965">
      <w:pPr>
        <w:spacing w:after="0" w:line="240" w:lineRule="auto"/>
      </w:pPr>
      <w:r>
        <w:separator/>
      </w:r>
    </w:p>
  </w:footnote>
  <w:footnote w:type="continuationSeparator" w:id="0">
    <w:p w:rsidR="00244529" w:rsidRDefault="0024452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7143" w:rsidRDefault="001E090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7143" w:rsidRDefault="001E090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7143" w:rsidRDefault="001E090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0909"/>
    <w:rsid w:val="001E1578"/>
    <w:rsid w:val="00244529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9F7143"/>
    <w:rsid w:val="00A20720"/>
    <w:rsid w:val="00A20E81"/>
    <w:rsid w:val="00A22E3F"/>
    <w:rsid w:val="00A36818"/>
    <w:rsid w:val="00A378AE"/>
    <w:rsid w:val="00A52833"/>
    <w:rsid w:val="00A57011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o+zxLgMOG4Rx5g+ZK/uj42zyCknlccXxQNWxwFnXk2g=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j6C7k1Fq+Fqbwn3gvFh9sQ0AhZonvKqSraJiJbQDiAQ=</DigestValue>
    </Reference>
  </SignedInfo>
  <SignatureValue>FaQr+Q9Z5SHsd55IS5WjtJuM9u9IxPG1mMxqjVicC42xvwyUl+YJPjJpqzaPMSpr
5Vzurt+2TdHICaFQnNt58w==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vyCw8bOTGlwU7D3Vse3DviNRS4Q=</DigestValue>
      </Reference>
      <Reference URI="/word/endnotes.xml?ContentType=application/vnd.openxmlformats-officedocument.wordprocessingml.endnotes+xml">
        <DigestMethod Algorithm="http://www.w3.org/2000/09/xmldsig#sha1"/>
        <DigestValue>0UEg4z1FvzPvNCiM9VgjrFMeQ+4=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aIYXmIEMopWD5PSS4bkZxc0nu9w=</DigestValue>
      </Reference>
      <Reference URI="/word/footer2.xml?ContentType=application/vnd.openxmlformats-officedocument.wordprocessingml.footer+xml">
        <DigestMethod Algorithm="http://www.w3.org/2000/09/xmldsig#sha1"/>
        <DigestValue>aIYXmIEMopWD5PSS4bkZxc0nu9w=</DigestValue>
      </Reference>
      <Reference URI="/word/footer3.xml?ContentType=application/vnd.openxmlformats-officedocument.wordprocessingml.footer+xml">
        <DigestMethod Algorithm="http://www.w3.org/2000/09/xmldsig#sha1"/>
        <DigestValue>aIYXmIEMopWD5PSS4bkZxc0nu9w=</DigestValue>
      </Reference>
      <Reference URI="/word/footnotes.xml?ContentType=application/vnd.openxmlformats-officedocument.wordprocessingml.footnotes+xml">
        <DigestMethod Algorithm="http://www.w3.org/2000/09/xmldsig#sha1"/>
        <DigestValue>Hcl9LJjLQjcv7/2ifXghHqywdIY=</DigestValue>
      </Reference>
      <Reference URI="/word/header1.xml?ContentType=application/vnd.openxmlformats-officedocument.wordprocessingml.header+xml">
        <DigestMethod Algorithm="http://www.w3.org/2000/09/xmldsig#sha1"/>
        <DigestValue>JmiI+zJQtOYNxOnaClS4VCto2ag=</DigestValue>
      </Reference>
      <Reference URI="/word/header2.xml?ContentType=application/vnd.openxmlformats-officedocument.wordprocessingml.header+xml">
        <DigestMethod Algorithm="http://www.w3.org/2000/09/xmldsig#sha1"/>
        <DigestValue>P1l/i3KnG0ZSexYztO5nTjzKSBM=</DigestValue>
      </Reference>
      <Reference URI="/word/header3.xml?ContentType=application/vnd.openxmlformats-officedocument.wordprocessingml.header+xml">
        <DigestMethod Algorithm="http://www.w3.org/2000/09/xmldsig#sha1"/>
        <DigestValue>BQStgQlbd/Sgzruiw5fgvwG80a8=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Xp8qkDmdfvFi/X9uFu+qv3BR27k=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2018-03-23T08:21:34Z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2018-03-23T08:21:34Z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094033-7007-474C-A3BC-F23C7BD676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453</Words>
  <Characters>2587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12</cp:revision>
  <dcterms:created xsi:type="dcterms:W3CDTF">2017-09-20T05:39:00Z</dcterms:created>
  <dcterms:modified xsi:type="dcterms:W3CDTF">2018-03-23T08:21:00Z</dcterms:modified>
</cp:coreProperties>
</file>